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EC2" w:rsidRPr="006F3355" w:rsidRDefault="00A85EC2" w:rsidP="00D27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A"/>
        </w:rPr>
      </w:pPr>
      <w:r w:rsidRPr="006F3355">
        <w:rPr>
          <w:rFonts w:ascii="Times New Roman" w:hAnsi="Times New Roman" w:cs="Times New Roman"/>
          <w:b/>
          <w:bCs/>
          <w:i/>
          <w:iCs/>
          <w:color w:val="00000A"/>
        </w:rPr>
        <w:t>Договор о туристском обслуживании</w:t>
      </w:r>
    </w:p>
    <w:p w:rsidR="00A85EC2" w:rsidRPr="006F3355" w:rsidRDefault="00A85EC2" w:rsidP="00D27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A"/>
        </w:rPr>
      </w:pPr>
      <w:r w:rsidRPr="006F3355">
        <w:rPr>
          <w:rFonts w:ascii="Times New Roman" w:hAnsi="Times New Roman" w:cs="Times New Roman"/>
          <w:color w:val="00000A"/>
        </w:rPr>
        <w:t xml:space="preserve">г. </w:t>
      </w:r>
      <w:r w:rsidR="00901ABE" w:rsidRPr="006F3355">
        <w:rPr>
          <w:rFonts w:ascii="Times New Roman" w:hAnsi="Times New Roman" w:cs="Times New Roman"/>
          <w:color w:val="00000A"/>
        </w:rPr>
        <w:t xml:space="preserve">Тверь                                                                                                                    </w:t>
      </w:r>
      <w:r w:rsidR="00D276C1">
        <w:rPr>
          <w:rFonts w:ascii="Times New Roman" w:hAnsi="Times New Roman" w:cs="Times New Roman"/>
          <w:color w:val="00000A"/>
        </w:rPr>
        <w:t xml:space="preserve">          </w:t>
      </w:r>
      <w:r w:rsidR="00901ABE" w:rsidRPr="006F3355">
        <w:rPr>
          <w:rFonts w:ascii="Times New Roman" w:hAnsi="Times New Roman" w:cs="Times New Roman"/>
          <w:color w:val="00000A"/>
        </w:rPr>
        <w:t xml:space="preserve">  </w:t>
      </w:r>
      <w:r w:rsidRPr="006F3355">
        <w:rPr>
          <w:rFonts w:ascii="Times New Roman" w:hAnsi="Times New Roman" w:cs="Times New Roman"/>
          <w:color w:val="00000A"/>
        </w:rPr>
        <w:t>«____» __________ 20__ г.</w:t>
      </w:r>
    </w:p>
    <w:p w:rsidR="00CB1771" w:rsidRPr="006F3355" w:rsidRDefault="00CB1771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</w:p>
    <w:p w:rsidR="00A85EC2" w:rsidRPr="006F3355" w:rsidRDefault="00A85EC2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5C691A">
        <w:rPr>
          <w:rFonts w:ascii="Times New Roman" w:hAnsi="Times New Roman" w:cs="Times New Roman"/>
          <w:b/>
          <w:color w:val="00000A"/>
        </w:rPr>
        <w:t>Общество с ограниченной ответственностью</w:t>
      </w:r>
      <w:r w:rsidR="003B2E97" w:rsidRPr="005C691A">
        <w:rPr>
          <w:rFonts w:ascii="Times New Roman" w:hAnsi="Times New Roman" w:cs="Times New Roman"/>
          <w:b/>
          <w:color w:val="00000A"/>
        </w:rPr>
        <w:t xml:space="preserve"> Туристическая Фирма «Вояж»</w:t>
      </w:r>
      <w:r w:rsidR="003B2E97" w:rsidRPr="006F3355">
        <w:rPr>
          <w:rFonts w:ascii="Times New Roman" w:hAnsi="Times New Roman" w:cs="Times New Roman"/>
          <w:color w:val="00000A"/>
        </w:rPr>
        <w:t xml:space="preserve">, г. Тверь (номер в реестре ВНТ 010237) именуемое в дальнейшем «Компания», </w:t>
      </w:r>
      <w:r w:rsidR="004C6447" w:rsidRPr="006F3355">
        <w:rPr>
          <w:rFonts w:ascii="Times New Roman" w:hAnsi="Times New Roman" w:cs="Times New Roman"/>
          <w:color w:val="00000A"/>
        </w:rPr>
        <w:t xml:space="preserve">в лице директора, Кобозевой Елены Васильевны, </w:t>
      </w:r>
      <w:r w:rsidR="003B2E97" w:rsidRPr="006F3355">
        <w:rPr>
          <w:rFonts w:ascii="Times New Roman" w:hAnsi="Times New Roman" w:cs="Times New Roman"/>
          <w:color w:val="00000A"/>
        </w:rPr>
        <w:t>действующе</w:t>
      </w:r>
      <w:r w:rsidR="004C6447" w:rsidRPr="006F3355">
        <w:rPr>
          <w:rFonts w:ascii="Times New Roman" w:hAnsi="Times New Roman" w:cs="Times New Roman"/>
          <w:color w:val="00000A"/>
        </w:rPr>
        <w:t>й</w:t>
      </w:r>
      <w:r w:rsidR="003B2E97" w:rsidRPr="006F3355">
        <w:rPr>
          <w:rFonts w:ascii="Times New Roman" w:hAnsi="Times New Roman" w:cs="Times New Roman"/>
          <w:color w:val="00000A"/>
        </w:rPr>
        <w:t xml:space="preserve"> на основании Устава, с одной стороны</w:t>
      </w:r>
      <w:r w:rsidR="00D276C1">
        <w:rPr>
          <w:rFonts w:ascii="Times New Roman" w:hAnsi="Times New Roman" w:cs="Times New Roman"/>
          <w:color w:val="00000A"/>
        </w:rPr>
        <w:t xml:space="preserve">, </w:t>
      </w:r>
      <w:r w:rsidRPr="006F3355">
        <w:rPr>
          <w:rFonts w:ascii="Times New Roman" w:hAnsi="Times New Roman" w:cs="Times New Roman"/>
          <w:color w:val="00000A"/>
        </w:rPr>
        <w:t>и</w:t>
      </w:r>
      <w:r w:rsidR="00CB1771" w:rsidRPr="006F3355">
        <w:rPr>
          <w:rFonts w:ascii="Times New Roman" w:hAnsi="Times New Roman" w:cs="Times New Roman"/>
          <w:color w:val="00000A"/>
        </w:rPr>
        <w:t xml:space="preserve"> </w:t>
      </w:r>
      <w:r w:rsidRPr="006F3355">
        <w:rPr>
          <w:rFonts w:ascii="Times New Roman" w:hAnsi="Times New Roman" w:cs="Times New Roman"/>
          <w:color w:val="00000A"/>
        </w:rPr>
        <w:t>____________________________________________________, именуемый (ая) в дальнейшем «Клиент», с другой</w:t>
      </w:r>
      <w:r w:rsidR="00CB1771" w:rsidRPr="006F3355">
        <w:rPr>
          <w:rFonts w:ascii="Times New Roman" w:hAnsi="Times New Roman" w:cs="Times New Roman"/>
          <w:color w:val="00000A"/>
        </w:rPr>
        <w:t xml:space="preserve"> </w:t>
      </w:r>
      <w:r w:rsidRPr="006F3355">
        <w:rPr>
          <w:rFonts w:ascii="Times New Roman" w:hAnsi="Times New Roman" w:cs="Times New Roman"/>
          <w:color w:val="00000A"/>
        </w:rPr>
        <w:t>стороны, вместе и по отдельности именуемые «Стороны», заключили настоящий Договор о нижеследующем:</w:t>
      </w:r>
    </w:p>
    <w:p w:rsidR="00A85EC2" w:rsidRPr="006F3355" w:rsidRDefault="00A85EC2" w:rsidP="005C6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</w:rPr>
      </w:pPr>
      <w:r w:rsidRPr="006F3355">
        <w:rPr>
          <w:rFonts w:ascii="Times New Roman" w:hAnsi="Times New Roman" w:cs="Times New Roman"/>
          <w:b/>
          <w:bCs/>
          <w:color w:val="00000A"/>
        </w:rPr>
        <w:t>1. ПРЕДМЕТ ДОГОВОРА</w:t>
      </w:r>
    </w:p>
    <w:p w:rsidR="00A85EC2" w:rsidRPr="006F3355" w:rsidRDefault="00A85EC2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6F3355">
        <w:rPr>
          <w:rFonts w:ascii="Times New Roman" w:hAnsi="Times New Roman" w:cs="Times New Roman"/>
          <w:color w:val="00000A"/>
        </w:rPr>
        <w:t>1.1. Компания обязуется осуществить бронирование туристского продукта-комплекса туристских услуг</w:t>
      </w:r>
      <w:r w:rsidR="00CB1771" w:rsidRPr="006F3355">
        <w:rPr>
          <w:rFonts w:ascii="Times New Roman" w:hAnsi="Times New Roman" w:cs="Times New Roman"/>
          <w:color w:val="00000A"/>
        </w:rPr>
        <w:t xml:space="preserve"> </w:t>
      </w:r>
      <w:r w:rsidRPr="006F3355">
        <w:rPr>
          <w:rFonts w:ascii="Times New Roman" w:hAnsi="Times New Roman" w:cs="Times New Roman"/>
          <w:color w:val="00000A"/>
        </w:rPr>
        <w:t>по пере</w:t>
      </w:r>
      <w:r w:rsidR="00D36643">
        <w:rPr>
          <w:rFonts w:ascii="Times New Roman" w:hAnsi="Times New Roman" w:cs="Times New Roman"/>
          <w:color w:val="00000A"/>
        </w:rPr>
        <w:t xml:space="preserve">возке, размещению, иных услуг </w:t>
      </w:r>
      <w:r w:rsidRPr="006F3355">
        <w:rPr>
          <w:rFonts w:ascii="Times New Roman" w:hAnsi="Times New Roman" w:cs="Times New Roman"/>
          <w:color w:val="00000A"/>
        </w:rPr>
        <w:t>(далее - туристский продукт) в интересах Клиента или указанных им лиц -</w:t>
      </w:r>
      <w:r w:rsidR="00CB1771" w:rsidRPr="006F3355">
        <w:rPr>
          <w:rFonts w:ascii="Times New Roman" w:hAnsi="Times New Roman" w:cs="Times New Roman"/>
          <w:color w:val="00000A"/>
        </w:rPr>
        <w:t xml:space="preserve"> </w:t>
      </w:r>
      <w:r w:rsidRPr="006F3355">
        <w:rPr>
          <w:rFonts w:ascii="Times New Roman" w:hAnsi="Times New Roman" w:cs="Times New Roman"/>
          <w:color w:val="00000A"/>
        </w:rPr>
        <w:t xml:space="preserve">туристов на условиях и в сроки, предусмотренные </w:t>
      </w:r>
      <w:r w:rsidR="005C691A">
        <w:rPr>
          <w:rFonts w:ascii="Times New Roman" w:hAnsi="Times New Roman" w:cs="Times New Roman"/>
          <w:color w:val="00000A"/>
        </w:rPr>
        <w:t>н</w:t>
      </w:r>
      <w:r w:rsidRPr="006F3355">
        <w:rPr>
          <w:rFonts w:ascii="Times New Roman" w:hAnsi="Times New Roman" w:cs="Times New Roman"/>
          <w:color w:val="00000A"/>
        </w:rPr>
        <w:t>астоящим Договором, в соответствии с Заявкой на формирование</w:t>
      </w:r>
      <w:r w:rsidR="00CB1771" w:rsidRPr="006F3355">
        <w:rPr>
          <w:rFonts w:ascii="Times New Roman" w:hAnsi="Times New Roman" w:cs="Times New Roman"/>
          <w:color w:val="00000A"/>
        </w:rPr>
        <w:t xml:space="preserve"> </w:t>
      </w:r>
      <w:r w:rsidRPr="006F3355">
        <w:rPr>
          <w:rFonts w:ascii="Times New Roman" w:hAnsi="Times New Roman" w:cs="Times New Roman"/>
          <w:color w:val="00000A"/>
        </w:rPr>
        <w:t>туристского продукта, а Клиент обязуется принять и оплатить туристский продукт в соответствии с условиями</w:t>
      </w:r>
      <w:r w:rsidR="00CB1771" w:rsidRPr="006F3355">
        <w:rPr>
          <w:rFonts w:ascii="Times New Roman" w:hAnsi="Times New Roman" w:cs="Times New Roman"/>
          <w:color w:val="00000A"/>
        </w:rPr>
        <w:t xml:space="preserve"> </w:t>
      </w:r>
      <w:r w:rsidRPr="006F3355">
        <w:rPr>
          <w:rFonts w:ascii="Times New Roman" w:hAnsi="Times New Roman" w:cs="Times New Roman"/>
          <w:color w:val="00000A"/>
        </w:rPr>
        <w:t>настоящего Договора и Заявкой на формирование туристского продукта.</w:t>
      </w:r>
    </w:p>
    <w:p w:rsidR="00A85EC2" w:rsidRPr="006F3355" w:rsidRDefault="00A85EC2" w:rsidP="00D36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</w:rPr>
      </w:pPr>
      <w:r w:rsidRPr="006F3355">
        <w:rPr>
          <w:rFonts w:ascii="Times New Roman" w:hAnsi="Times New Roman" w:cs="Times New Roman"/>
          <w:b/>
          <w:bCs/>
          <w:color w:val="00000A"/>
        </w:rPr>
        <w:t>2. СВЕДЕНИЯ О ТУРОПЕРАТОРЕ И ЕГО ФИНАНСОВОМ ОБЕСПЕЧЕНИИ</w:t>
      </w:r>
    </w:p>
    <w:p w:rsidR="00A85EC2" w:rsidRPr="006F3355" w:rsidRDefault="00A85EC2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6F3355">
        <w:rPr>
          <w:rFonts w:ascii="Times New Roman" w:hAnsi="Times New Roman" w:cs="Times New Roman"/>
          <w:color w:val="00000A"/>
        </w:rPr>
        <w:t>2.1. Полная информация о туропе</w:t>
      </w:r>
      <w:r w:rsidR="007D649E">
        <w:rPr>
          <w:rFonts w:ascii="Times New Roman" w:hAnsi="Times New Roman" w:cs="Times New Roman"/>
          <w:color w:val="00000A"/>
        </w:rPr>
        <w:t>раторе (реестровый номер, адрес, реквизиты</w:t>
      </w:r>
      <w:r w:rsidRPr="006F3355">
        <w:rPr>
          <w:rFonts w:ascii="Times New Roman" w:hAnsi="Times New Roman" w:cs="Times New Roman"/>
          <w:color w:val="00000A"/>
        </w:rPr>
        <w:t>), формирующем туристский продукт, по</w:t>
      </w:r>
      <w:r w:rsidR="00CB1771" w:rsidRPr="006F3355">
        <w:rPr>
          <w:rFonts w:ascii="Times New Roman" w:hAnsi="Times New Roman" w:cs="Times New Roman"/>
          <w:color w:val="00000A"/>
        </w:rPr>
        <w:t xml:space="preserve"> </w:t>
      </w:r>
      <w:r w:rsidRPr="006F3355">
        <w:rPr>
          <w:rFonts w:ascii="Times New Roman" w:hAnsi="Times New Roman" w:cs="Times New Roman"/>
          <w:color w:val="00000A"/>
        </w:rPr>
        <w:t xml:space="preserve">заявке Клиента, указана </w:t>
      </w:r>
      <w:r w:rsidR="005C691A">
        <w:rPr>
          <w:rFonts w:ascii="Times New Roman" w:hAnsi="Times New Roman" w:cs="Times New Roman"/>
          <w:color w:val="00000A"/>
        </w:rPr>
        <w:t>в настоящем Договоре</w:t>
      </w:r>
      <w:r w:rsidR="006A506F">
        <w:rPr>
          <w:rFonts w:ascii="Times New Roman" w:hAnsi="Times New Roman" w:cs="Times New Roman"/>
          <w:color w:val="00000A"/>
        </w:rPr>
        <w:t xml:space="preserve"> (п.10)</w:t>
      </w:r>
      <w:r w:rsidR="005C691A">
        <w:rPr>
          <w:rFonts w:ascii="Times New Roman" w:hAnsi="Times New Roman" w:cs="Times New Roman"/>
          <w:color w:val="00000A"/>
        </w:rPr>
        <w:t>.</w:t>
      </w:r>
      <w:r w:rsidR="009208C3" w:rsidRPr="006F3355">
        <w:rPr>
          <w:rFonts w:ascii="Times New Roman" w:hAnsi="Times New Roman" w:cs="Times New Roman"/>
          <w:color w:val="00000A"/>
        </w:rPr>
        <w:t xml:space="preserve"> </w:t>
      </w:r>
    </w:p>
    <w:p w:rsidR="00A85EC2" w:rsidRPr="006F3355" w:rsidRDefault="00A85EC2" w:rsidP="00D36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</w:rPr>
      </w:pPr>
      <w:r w:rsidRPr="006F3355">
        <w:rPr>
          <w:rFonts w:ascii="Times New Roman" w:hAnsi="Times New Roman" w:cs="Times New Roman"/>
          <w:b/>
          <w:bCs/>
          <w:color w:val="00000A"/>
        </w:rPr>
        <w:t>3. ПРАВА И ОБЯЗАННОСТИ СТОРОН, ПОРЯДОК РЕАЛИЗАЦИИ ТУРПРОДУКТА</w:t>
      </w:r>
    </w:p>
    <w:p w:rsidR="00A85EC2" w:rsidRPr="006F3355" w:rsidRDefault="00A85EC2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6F3355">
        <w:rPr>
          <w:rFonts w:ascii="Times New Roman" w:hAnsi="Times New Roman" w:cs="Times New Roman"/>
          <w:color w:val="00000A"/>
        </w:rPr>
        <w:t xml:space="preserve">Заявка на формирование туристского продукта является подтвержденной только после </w:t>
      </w:r>
      <w:r w:rsidR="009208C3" w:rsidRPr="006F3355">
        <w:rPr>
          <w:rFonts w:ascii="Times New Roman" w:hAnsi="Times New Roman" w:cs="Times New Roman"/>
          <w:color w:val="00000A"/>
        </w:rPr>
        <w:t>п</w:t>
      </w:r>
      <w:r w:rsidRPr="006F3355">
        <w:rPr>
          <w:rFonts w:ascii="Times New Roman" w:hAnsi="Times New Roman" w:cs="Times New Roman"/>
          <w:color w:val="00000A"/>
        </w:rPr>
        <w:t>одтверждения туроператором</w:t>
      </w:r>
      <w:r w:rsidR="00CB1771" w:rsidRPr="006F3355">
        <w:rPr>
          <w:rFonts w:ascii="Times New Roman" w:hAnsi="Times New Roman" w:cs="Times New Roman"/>
          <w:color w:val="00000A"/>
        </w:rPr>
        <w:t xml:space="preserve"> </w:t>
      </w:r>
      <w:r w:rsidRPr="006F3355">
        <w:rPr>
          <w:rFonts w:ascii="Times New Roman" w:hAnsi="Times New Roman" w:cs="Times New Roman"/>
          <w:color w:val="00000A"/>
        </w:rPr>
        <w:t>всех услуг, входящих в состав турпродукта. Обязанность</w:t>
      </w:r>
      <w:r w:rsidR="00CB1771" w:rsidRPr="006F3355">
        <w:rPr>
          <w:rFonts w:ascii="Times New Roman" w:hAnsi="Times New Roman" w:cs="Times New Roman"/>
          <w:color w:val="00000A"/>
        </w:rPr>
        <w:t xml:space="preserve"> </w:t>
      </w:r>
      <w:r w:rsidRPr="006F3355">
        <w:rPr>
          <w:rFonts w:ascii="Times New Roman" w:hAnsi="Times New Roman" w:cs="Times New Roman"/>
          <w:color w:val="00000A"/>
        </w:rPr>
        <w:t>Компании по предоставл</w:t>
      </w:r>
      <w:r w:rsidR="007D649E">
        <w:rPr>
          <w:rFonts w:ascii="Times New Roman" w:hAnsi="Times New Roman" w:cs="Times New Roman"/>
          <w:color w:val="00000A"/>
        </w:rPr>
        <w:t>ению комплекса туристских услуг</w:t>
      </w:r>
      <w:r w:rsidRPr="006F3355">
        <w:rPr>
          <w:rFonts w:ascii="Times New Roman" w:hAnsi="Times New Roman" w:cs="Times New Roman"/>
          <w:color w:val="00000A"/>
        </w:rPr>
        <w:t xml:space="preserve"> возникает после полной</w:t>
      </w:r>
      <w:r w:rsidR="00CB1771" w:rsidRPr="006F3355">
        <w:rPr>
          <w:rFonts w:ascii="Times New Roman" w:hAnsi="Times New Roman" w:cs="Times New Roman"/>
          <w:color w:val="00000A"/>
        </w:rPr>
        <w:t xml:space="preserve"> </w:t>
      </w:r>
      <w:r w:rsidRPr="006F3355">
        <w:rPr>
          <w:rFonts w:ascii="Times New Roman" w:hAnsi="Times New Roman" w:cs="Times New Roman"/>
          <w:color w:val="00000A"/>
        </w:rPr>
        <w:t>оплаты туристского продукта Клиентом.</w:t>
      </w:r>
    </w:p>
    <w:p w:rsidR="00A85EC2" w:rsidRPr="006F3355" w:rsidRDefault="00A85EC2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</w:rPr>
      </w:pPr>
      <w:r w:rsidRPr="006F3355">
        <w:rPr>
          <w:rFonts w:ascii="Times New Roman" w:hAnsi="Times New Roman" w:cs="Times New Roman"/>
          <w:color w:val="00000A"/>
        </w:rPr>
        <w:t xml:space="preserve">3.1. </w:t>
      </w:r>
      <w:r w:rsidRPr="006F3355">
        <w:rPr>
          <w:rFonts w:ascii="Times New Roman" w:hAnsi="Times New Roman" w:cs="Times New Roman"/>
          <w:b/>
          <w:bCs/>
          <w:color w:val="00000A"/>
        </w:rPr>
        <w:t>Компания обязуется:</w:t>
      </w:r>
    </w:p>
    <w:p w:rsidR="00A85EC2" w:rsidRPr="006F3355" w:rsidRDefault="00A85EC2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6F3355">
        <w:rPr>
          <w:rFonts w:ascii="Times New Roman" w:hAnsi="Times New Roman" w:cs="Times New Roman"/>
          <w:color w:val="00000A"/>
        </w:rPr>
        <w:t>3.1.1. В соответствии с Заявкой на формирование туристского продукта Клиента осуществить</w:t>
      </w:r>
      <w:r w:rsidR="00CB1771" w:rsidRPr="006F3355">
        <w:rPr>
          <w:rFonts w:ascii="Times New Roman" w:hAnsi="Times New Roman" w:cs="Times New Roman"/>
          <w:color w:val="00000A"/>
        </w:rPr>
        <w:t xml:space="preserve"> </w:t>
      </w:r>
      <w:r w:rsidRPr="006F3355">
        <w:rPr>
          <w:rFonts w:ascii="Times New Roman" w:hAnsi="Times New Roman" w:cs="Times New Roman"/>
          <w:color w:val="00000A"/>
        </w:rPr>
        <w:t>бронирование комплекса услуг для совершения Клиентом (либо указанными им лицами) туристской поездки.</w:t>
      </w:r>
      <w:r w:rsidR="009208C3" w:rsidRPr="006F3355">
        <w:rPr>
          <w:rFonts w:ascii="Times New Roman" w:hAnsi="Times New Roman" w:cs="Times New Roman"/>
          <w:color w:val="00000A"/>
        </w:rPr>
        <w:t xml:space="preserve"> </w:t>
      </w:r>
    </w:p>
    <w:p w:rsidR="00D36643" w:rsidRDefault="00A85EC2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6F3355">
        <w:rPr>
          <w:rFonts w:ascii="Times New Roman" w:hAnsi="Times New Roman" w:cs="Times New Roman"/>
          <w:color w:val="00000A"/>
        </w:rPr>
        <w:t>3.1.2. Сформировать и передать Клиенту не позднее, чем за 24 часа  до отправления по маршруту пакет документов в электронном /печатном виде,</w:t>
      </w:r>
      <w:r w:rsidR="00CB1771" w:rsidRPr="006F3355">
        <w:rPr>
          <w:rFonts w:ascii="Times New Roman" w:hAnsi="Times New Roman" w:cs="Times New Roman"/>
          <w:color w:val="00000A"/>
        </w:rPr>
        <w:t xml:space="preserve"> </w:t>
      </w:r>
      <w:r w:rsidRPr="006F3355">
        <w:rPr>
          <w:rFonts w:ascii="Times New Roman" w:hAnsi="Times New Roman" w:cs="Times New Roman"/>
          <w:color w:val="00000A"/>
        </w:rPr>
        <w:t>необходимый для осуществления туристской поездки, при условии полной оплаты турпродукта Клиентом</w:t>
      </w:r>
      <w:r w:rsidR="00D36643">
        <w:rPr>
          <w:rFonts w:ascii="Times New Roman" w:hAnsi="Times New Roman" w:cs="Times New Roman"/>
          <w:color w:val="00000A"/>
        </w:rPr>
        <w:t>.</w:t>
      </w:r>
      <w:r w:rsidRPr="006F3355">
        <w:rPr>
          <w:rFonts w:ascii="Times New Roman" w:hAnsi="Times New Roman" w:cs="Times New Roman"/>
          <w:color w:val="00000A"/>
        </w:rPr>
        <w:t xml:space="preserve"> </w:t>
      </w:r>
    </w:p>
    <w:p w:rsidR="00A85EC2" w:rsidRPr="006F3355" w:rsidRDefault="00A85EC2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6F3355">
        <w:rPr>
          <w:rFonts w:ascii="Times New Roman" w:hAnsi="Times New Roman" w:cs="Times New Roman"/>
          <w:color w:val="00000A"/>
        </w:rPr>
        <w:t>3.1.3. Предоставить Клиенту достоверную информацию о турпродукте, информировать Клиента о существенных</w:t>
      </w:r>
      <w:r w:rsidR="00CB1771" w:rsidRPr="006F3355">
        <w:rPr>
          <w:rFonts w:ascii="Times New Roman" w:hAnsi="Times New Roman" w:cs="Times New Roman"/>
          <w:color w:val="00000A"/>
        </w:rPr>
        <w:t xml:space="preserve">  </w:t>
      </w:r>
      <w:r w:rsidRPr="006F3355">
        <w:rPr>
          <w:rFonts w:ascii="Times New Roman" w:hAnsi="Times New Roman" w:cs="Times New Roman"/>
          <w:color w:val="00000A"/>
        </w:rPr>
        <w:t>условиях туристской поездки, правилах поведения и основных факторах риска.</w:t>
      </w:r>
    </w:p>
    <w:p w:rsidR="00CD3BF2" w:rsidRDefault="00A85EC2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6F3355">
        <w:rPr>
          <w:rFonts w:ascii="Times New Roman" w:hAnsi="Times New Roman" w:cs="Times New Roman"/>
          <w:color w:val="00000A"/>
        </w:rPr>
        <w:t>3.1.</w:t>
      </w:r>
      <w:r w:rsidR="00CD3BF2">
        <w:rPr>
          <w:rFonts w:ascii="Times New Roman" w:hAnsi="Times New Roman" w:cs="Times New Roman"/>
          <w:color w:val="00000A"/>
        </w:rPr>
        <w:t>4</w:t>
      </w:r>
      <w:r w:rsidRPr="006F3355">
        <w:rPr>
          <w:rFonts w:ascii="Times New Roman" w:hAnsi="Times New Roman" w:cs="Times New Roman"/>
          <w:color w:val="00000A"/>
        </w:rPr>
        <w:t>. Информировать Клиента о возможности добровольно застраховать риски, связанные с совершением путешествия и</w:t>
      </w:r>
      <w:r w:rsidR="00CB1771" w:rsidRPr="006F3355">
        <w:rPr>
          <w:rFonts w:ascii="Times New Roman" w:hAnsi="Times New Roman" w:cs="Times New Roman"/>
          <w:color w:val="00000A"/>
        </w:rPr>
        <w:t xml:space="preserve"> </w:t>
      </w:r>
      <w:r w:rsidRPr="006F3355">
        <w:rPr>
          <w:rFonts w:ascii="Times New Roman" w:hAnsi="Times New Roman" w:cs="Times New Roman"/>
          <w:color w:val="00000A"/>
        </w:rPr>
        <w:t>не покрываемые финансовым обеспечением ответственности туроператора</w:t>
      </w:r>
      <w:r w:rsidR="00CD3BF2">
        <w:rPr>
          <w:rFonts w:ascii="Times New Roman" w:hAnsi="Times New Roman" w:cs="Times New Roman"/>
          <w:color w:val="00000A"/>
        </w:rPr>
        <w:t>.</w:t>
      </w:r>
    </w:p>
    <w:p w:rsidR="00A85EC2" w:rsidRPr="006F3355" w:rsidRDefault="00A85EC2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6F3355">
        <w:rPr>
          <w:rFonts w:ascii="Times New Roman" w:hAnsi="Times New Roman" w:cs="Times New Roman"/>
          <w:color w:val="00000A"/>
        </w:rPr>
        <w:t>3.1.</w:t>
      </w:r>
      <w:r w:rsidR="007D649E">
        <w:rPr>
          <w:rFonts w:ascii="Times New Roman" w:hAnsi="Times New Roman" w:cs="Times New Roman"/>
          <w:color w:val="00000A"/>
        </w:rPr>
        <w:t>6</w:t>
      </w:r>
      <w:r w:rsidRPr="006F3355">
        <w:rPr>
          <w:rFonts w:ascii="Times New Roman" w:hAnsi="Times New Roman" w:cs="Times New Roman"/>
          <w:color w:val="00000A"/>
        </w:rPr>
        <w:t>. Принять необходимые меры по обеспечению безопасности персональных данных Клиента, в том числе при их</w:t>
      </w:r>
      <w:r w:rsidR="00CB1771" w:rsidRPr="006F3355">
        <w:rPr>
          <w:rFonts w:ascii="Times New Roman" w:hAnsi="Times New Roman" w:cs="Times New Roman"/>
          <w:color w:val="00000A"/>
        </w:rPr>
        <w:t xml:space="preserve"> </w:t>
      </w:r>
      <w:r w:rsidRPr="006F3355">
        <w:rPr>
          <w:rFonts w:ascii="Times New Roman" w:hAnsi="Times New Roman" w:cs="Times New Roman"/>
          <w:color w:val="00000A"/>
        </w:rPr>
        <w:t>обработке и использовании в соответствии с Федеральным законом от 27.07.2006 N 152-ФЗ "О персональных данных".</w:t>
      </w:r>
    </w:p>
    <w:p w:rsidR="00A85EC2" w:rsidRPr="006F3355" w:rsidRDefault="00A85EC2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</w:rPr>
      </w:pPr>
      <w:r w:rsidRPr="006F3355">
        <w:rPr>
          <w:rFonts w:ascii="Times New Roman" w:hAnsi="Times New Roman" w:cs="Times New Roman"/>
          <w:color w:val="00000A"/>
        </w:rPr>
        <w:t xml:space="preserve">3.2. </w:t>
      </w:r>
      <w:r w:rsidRPr="006F3355">
        <w:rPr>
          <w:rFonts w:ascii="Times New Roman" w:hAnsi="Times New Roman" w:cs="Times New Roman"/>
          <w:b/>
          <w:bCs/>
          <w:color w:val="00000A"/>
        </w:rPr>
        <w:t>Компания имеет право:</w:t>
      </w:r>
    </w:p>
    <w:p w:rsidR="00A85EC2" w:rsidRPr="006F3355" w:rsidRDefault="00A85EC2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6F3355">
        <w:rPr>
          <w:rFonts w:ascii="Times New Roman" w:hAnsi="Times New Roman" w:cs="Times New Roman"/>
          <w:color w:val="00000A"/>
        </w:rPr>
        <w:t>3.2.1. Заменить гостиницу и/или иные услуги на равнозначн</w:t>
      </w:r>
      <w:r w:rsidR="008609C4">
        <w:rPr>
          <w:rFonts w:ascii="Times New Roman" w:hAnsi="Times New Roman" w:cs="Times New Roman"/>
          <w:color w:val="00000A"/>
        </w:rPr>
        <w:t>ые</w:t>
      </w:r>
      <w:r w:rsidRPr="006F3355">
        <w:rPr>
          <w:rFonts w:ascii="Times New Roman" w:hAnsi="Times New Roman" w:cs="Times New Roman"/>
          <w:color w:val="00000A"/>
        </w:rPr>
        <w:t xml:space="preserve"> или категорией выше на любой стадии туристской</w:t>
      </w:r>
      <w:r w:rsidR="00CB1771" w:rsidRPr="006F3355">
        <w:rPr>
          <w:rFonts w:ascii="Times New Roman" w:hAnsi="Times New Roman" w:cs="Times New Roman"/>
          <w:color w:val="00000A"/>
        </w:rPr>
        <w:t xml:space="preserve"> </w:t>
      </w:r>
      <w:r w:rsidRPr="006F3355">
        <w:rPr>
          <w:rFonts w:ascii="Times New Roman" w:hAnsi="Times New Roman" w:cs="Times New Roman"/>
          <w:color w:val="00000A"/>
        </w:rPr>
        <w:t>поездки при сохранении других составляющих турпродукта.</w:t>
      </w:r>
      <w:r w:rsidR="006A0488">
        <w:rPr>
          <w:rFonts w:ascii="Times New Roman" w:hAnsi="Times New Roman" w:cs="Times New Roman"/>
          <w:color w:val="00000A"/>
        </w:rPr>
        <w:t xml:space="preserve"> В случае </w:t>
      </w:r>
      <w:r w:rsidR="00AF13A7">
        <w:rPr>
          <w:rFonts w:ascii="Times New Roman" w:hAnsi="Times New Roman" w:cs="Times New Roman"/>
          <w:color w:val="00000A"/>
        </w:rPr>
        <w:t>необходимости,</w:t>
      </w:r>
      <w:r w:rsidR="006A0488">
        <w:rPr>
          <w:rFonts w:ascii="Times New Roman" w:hAnsi="Times New Roman" w:cs="Times New Roman"/>
          <w:color w:val="00000A"/>
        </w:rPr>
        <w:t xml:space="preserve"> компания имеет право на замену мест</w:t>
      </w:r>
      <w:r w:rsidR="008609C4">
        <w:rPr>
          <w:rFonts w:ascii="Times New Roman" w:hAnsi="Times New Roman" w:cs="Times New Roman"/>
          <w:color w:val="00000A"/>
        </w:rPr>
        <w:t xml:space="preserve"> в автобусе</w:t>
      </w:r>
      <w:r w:rsidR="006A0488">
        <w:rPr>
          <w:rFonts w:ascii="Times New Roman" w:hAnsi="Times New Roman" w:cs="Times New Roman"/>
          <w:color w:val="00000A"/>
        </w:rPr>
        <w:t>, выбранных туристом при бронировании тура.</w:t>
      </w:r>
    </w:p>
    <w:p w:rsidR="00A85EC2" w:rsidRPr="006F3355" w:rsidRDefault="00A85EC2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6F3355">
        <w:rPr>
          <w:rFonts w:ascii="Times New Roman" w:hAnsi="Times New Roman" w:cs="Times New Roman"/>
          <w:color w:val="00000A"/>
        </w:rPr>
        <w:t>3.2.</w:t>
      </w:r>
      <w:r w:rsidR="008609C4">
        <w:rPr>
          <w:rFonts w:ascii="Times New Roman" w:hAnsi="Times New Roman" w:cs="Times New Roman"/>
          <w:color w:val="00000A"/>
        </w:rPr>
        <w:t>2</w:t>
      </w:r>
      <w:r w:rsidRPr="006F3355">
        <w:rPr>
          <w:rFonts w:ascii="Times New Roman" w:hAnsi="Times New Roman" w:cs="Times New Roman"/>
          <w:color w:val="00000A"/>
        </w:rPr>
        <w:t>. В исключительных случаях до начала туристской поездки произвести замену маршрута на равноценный, либо, по</w:t>
      </w:r>
      <w:r w:rsidR="00CB1771" w:rsidRPr="006F3355">
        <w:rPr>
          <w:rFonts w:ascii="Times New Roman" w:hAnsi="Times New Roman" w:cs="Times New Roman"/>
          <w:color w:val="00000A"/>
        </w:rPr>
        <w:t xml:space="preserve"> </w:t>
      </w:r>
      <w:r w:rsidRPr="006F3355">
        <w:rPr>
          <w:rFonts w:ascii="Times New Roman" w:hAnsi="Times New Roman" w:cs="Times New Roman"/>
          <w:color w:val="00000A"/>
        </w:rPr>
        <w:t>согласованию Сторон, перенести сроки продолжительности туристкой поездки. При этом все возникшие финансовые</w:t>
      </w:r>
      <w:r w:rsidR="00CB1771" w:rsidRPr="006F3355">
        <w:rPr>
          <w:rFonts w:ascii="Times New Roman" w:hAnsi="Times New Roman" w:cs="Times New Roman"/>
          <w:color w:val="00000A"/>
        </w:rPr>
        <w:t xml:space="preserve"> </w:t>
      </w:r>
      <w:r w:rsidRPr="006F3355">
        <w:rPr>
          <w:rFonts w:ascii="Times New Roman" w:hAnsi="Times New Roman" w:cs="Times New Roman"/>
          <w:color w:val="00000A"/>
        </w:rPr>
        <w:t>издержки покрываются за счет туроператора. В случае несогласия Клиента с заменой маршрута или</w:t>
      </w:r>
      <w:r w:rsidR="00CB1771" w:rsidRPr="006F3355">
        <w:rPr>
          <w:rFonts w:ascii="Times New Roman" w:hAnsi="Times New Roman" w:cs="Times New Roman"/>
          <w:color w:val="00000A"/>
        </w:rPr>
        <w:t xml:space="preserve"> </w:t>
      </w:r>
      <w:r w:rsidRPr="006F3355">
        <w:rPr>
          <w:rFonts w:ascii="Times New Roman" w:hAnsi="Times New Roman" w:cs="Times New Roman"/>
          <w:color w:val="00000A"/>
        </w:rPr>
        <w:t>переносом сроков, ему возвращаются внесенные денежные средства в полном объеме, действие настоящего Договора</w:t>
      </w:r>
      <w:r w:rsidR="009208C3" w:rsidRPr="006F3355">
        <w:rPr>
          <w:rFonts w:ascii="Times New Roman" w:hAnsi="Times New Roman" w:cs="Times New Roman"/>
          <w:color w:val="00000A"/>
        </w:rPr>
        <w:t xml:space="preserve"> </w:t>
      </w:r>
      <w:r w:rsidRPr="006F3355">
        <w:rPr>
          <w:rFonts w:ascii="Times New Roman" w:hAnsi="Times New Roman" w:cs="Times New Roman"/>
          <w:color w:val="00000A"/>
        </w:rPr>
        <w:t>прекращается.</w:t>
      </w:r>
    </w:p>
    <w:p w:rsidR="00A85EC2" w:rsidRPr="006F3355" w:rsidRDefault="00A85EC2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6F3355">
        <w:rPr>
          <w:rFonts w:ascii="Times New Roman" w:hAnsi="Times New Roman" w:cs="Times New Roman"/>
          <w:color w:val="00000A"/>
        </w:rPr>
        <w:t>3.2.</w:t>
      </w:r>
      <w:r w:rsidR="008609C4">
        <w:rPr>
          <w:rFonts w:ascii="Times New Roman" w:hAnsi="Times New Roman" w:cs="Times New Roman"/>
          <w:color w:val="00000A"/>
        </w:rPr>
        <w:t>3</w:t>
      </w:r>
      <w:r w:rsidRPr="006F3355">
        <w:rPr>
          <w:rFonts w:ascii="Times New Roman" w:hAnsi="Times New Roman" w:cs="Times New Roman"/>
          <w:color w:val="00000A"/>
        </w:rPr>
        <w:t>. Обрабатывать персональные данные Клиента путем их представления третьим лицам, в соответствии с Федеральным законом от 27.07.2006 N 152-ФЗ "О</w:t>
      </w:r>
      <w:r w:rsidR="00CB1771" w:rsidRPr="006F3355">
        <w:rPr>
          <w:rFonts w:ascii="Times New Roman" w:hAnsi="Times New Roman" w:cs="Times New Roman"/>
          <w:color w:val="00000A"/>
        </w:rPr>
        <w:t xml:space="preserve"> </w:t>
      </w:r>
      <w:r w:rsidRPr="006F3355">
        <w:rPr>
          <w:rFonts w:ascii="Times New Roman" w:hAnsi="Times New Roman" w:cs="Times New Roman"/>
          <w:color w:val="00000A"/>
        </w:rPr>
        <w:t>персональных данных".</w:t>
      </w:r>
    </w:p>
    <w:p w:rsidR="00A85EC2" w:rsidRPr="006F3355" w:rsidRDefault="00A85EC2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</w:rPr>
      </w:pPr>
      <w:r w:rsidRPr="006F3355">
        <w:rPr>
          <w:rFonts w:ascii="Times New Roman" w:hAnsi="Times New Roman" w:cs="Times New Roman"/>
          <w:color w:val="00000A"/>
        </w:rPr>
        <w:t xml:space="preserve">3.3. </w:t>
      </w:r>
      <w:r w:rsidRPr="006F3355">
        <w:rPr>
          <w:rFonts w:ascii="Times New Roman" w:hAnsi="Times New Roman" w:cs="Times New Roman"/>
          <w:b/>
          <w:bCs/>
          <w:color w:val="00000A"/>
        </w:rPr>
        <w:t>Клиент обязуется:</w:t>
      </w:r>
    </w:p>
    <w:p w:rsidR="00A85EC2" w:rsidRPr="006F3355" w:rsidRDefault="00A85EC2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6F3355">
        <w:rPr>
          <w:rFonts w:ascii="Times New Roman" w:hAnsi="Times New Roman" w:cs="Times New Roman"/>
          <w:color w:val="00000A"/>
        </w:rPr>
        <w:t>3.3.</w:t>
      </w:r>
      <w:r w:rsidR="00E91B2C">
        <w:rPr>
          <w:rFonts w:ascii="Times New Roman" w:hAnsi="Times New Roman" w:cs="Times New Roman"/>
          <w:color w:val="00000A"/>
        </w:rPr>
        <w:t>1</w:t>
      </w:r>
      <w:r w:rsidRPr="006F3355">
        <w:rPr>
          <w:rFonts w:ascii="Times New Roman" w:hAnsi="Times New Roman" w:cs="Times New Roman"/>
          <w:color w:val="00000A"/>
        </w:rPr>
        <w:t>. Предоставить Компании все необходимые и достоверные сведения, документы и доверенности для оформления</w:t>
      </w:r>
      <w:r w:rsidR="00CB1771" w:rsidRPr="006F3355">
        <w:rPr>
          <w:rFonts w:ascii="Times New Roman" w:hAnsi="Times New Roman" w:cs="Times New Roman"/>
          <w:color w:val="00000A"/>
        </w:rPr>
        <w:t xml:space="preserve"> </w:t>
      </w:r>
      <w:r w:rsidRPr="006F3355">
        <w:rPr>
          <w:rFonts w:ascii="Times New Roman" w:hAnsi="Times New Roman" w:cs="Times New Roman"/>
          <w:color w:val="00000A"/>
        </w:rPr>
        <w:t>въездных (выездных), страховых, транспортных и иных необходимых документов не позднее даты заключения</w:t>
      </w:r>
      <w:r w:rsidR="00CB1771" w:rsidRPr="006F3355">
        <w:rPr>
          <w:rFonts w:ascii="Times New Roman" w:hAnsi="Times New Roman" w:cs="Times New Roman"/>
          <w:color w:val="00000A"/>
        </w:rPr>
        <w:t xml:space="preserve"> </w:t>
      </w:r>
      <w:r w:rsidRPr="006F3355">
        <w:rPr>
          <w:rFonts w:ascii="Times New Roman" w:hAnsi="Times New Roman" w:cs="Times New Roman"/>
          <w:color w:val="00000A"/>
        </w:rPr>
        <w:t>настоящего Договора.</w:t>
      </w:r>
    </w:p>
    <w:p w:rsidR="00A85EC2" w:rsidRPr="006F3355" w:rsidRDefault="00A85EC2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6F3355">
        <w:rPr>
          <w:rFonts w:ascii="Times New Roman" w:hAnsi="Times New Roman" w:cs="Times New Roman"/>
          <w:color w:val="00000A"/>
        </w:rPr>
        <w:t>3.3.</w:t>
      </w:r>
      <w:r w:rsidR="00E91B2C">
        <w:rPr>
          <w:rFonts w:ascii="Times New Roman" w:hAnsi="Times New Roman" w:cs="Times New Roman"/>
          <w:color w:val="00000A"/>
        </w:rPr>
        <w:t>2</w:t>
      </w:r>
      <w:r w:rsidRPr="006F3355">
        <w:rPr>
          <w:rFonts w:ascii="Times New Roman" w:hAnsi="Times New Roman" w:cs="Times New Roman"/>
          <w:color w:val="00000A"/>
        </w:rPr>
        <w:t>. Оплатить приобретаемый турпродукт в соответствии с условиями настоящего Договора.</w:t>
      </w:r>
    </w:p>
    <w:p w:rsidR="00E91B2C" w:rsidRDefault="00A85EC2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6F3355">
        <w:rPr>
          <w:rFonts w:ascii="Times New Roman" w:hAnsi="Times New Roman" w:cs="Times New Roman"/>
          <w:color w:val="00000A"/>
        </w:rPr>
        <w:t>3.3.</w:t>
      </w:r>
      <w:r w:rsidR="00E91B2C">
        <w:rPr>
          <w:rFonts w:ascii="Times New Roman" w:hAnsi="Times New Roman" w:cs="Times New Roman"/>
          <w:color w:val="00000A"/>
        </w:rPr>
        <w:t>3</w:t>
      </w:r>
      <w:r w:rsidRPr="006F3355">
        <w:rPr>
          <w:rFonts w:ascii="Times New Roman" w:hAnsi="Times New Roman" w:cs="Times New Roman"/>
          <w:color w:val="00000A"/>
        </w:rPr>
        <w:t xml:space="preserve">. Выполнять правила проживания в гостинице </w:t>
      </w:r>
      <w:r w:rsidR="006D2C86">
        <w:rPr>
          <w:rFonts w:ascii="Times New Roman" w:hAnsi="Times New Roman" w:cs="Times New Roman"/>
          <w:color w:val="00000A"/>
        </w:rPr>
        <w:t>и нахождения в транспортном средстве</w:t>
      </w:r>
      <w:r w:rsidRPr="006F3355">
        <w:rPr>
          <w:rFonts w:ascii="Times New Roman" w:hAnsi="Times New Roman" w:cs="Times New Roman"/>
          <w:color w:val="00000A"/>
        </w:rPr>
        <w:t>, а также общие правила и законы</w:t>
      </w:r>
      <w:r w:rsidR="00CB1771" w:rsidRPr="006F3355">
        <w:rPr>
          <w:rFonts w:ascii="Times New Roman" w:hAnsi="Times New Roman" w:cs="Times New Roman"/>
          <w:color w:val="00000A"/>
        </w:rPr>
        <w:t xml:space="preserve"> </w:t>
      </w:r>
      <w:r w:rsidR="006D2C86">
        <w:rPr>
          <w:rFonts w:ascii="Times New Roman" w:hAnsi="Times New Roman" w:cs="Times New Roman"/>
          <w:color w:val="00000A"/>
        </w:rPr>
        <w:t>места</w:t>
      </w:r>
      <w:r w:rsidRPr="006F3355">
        <w:rPr>
          <w:rFonts w:ascii="Times New Roman" w:hAnsi="Times New Roman" w:cs="Times New Roman"/>
          <w:color w:val="00000A"/>
        </w:rPr>
        <w:t xml:space="preserve"> пребывания.</w:t>
      </w:r>
    </w:p>
    <w:p w:rsidR="00A85EC2" w:rsidRPr="006F3355" w:rsidRDefault="00A85EC2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6F3355">
        <w:rPr>
          <w:rFonts w:ascii="Times New Roman" w:hAnsi="Times New Roman" w:cs="Times New Roman"/>
          <w:color w:val="00000A"/>
        </w:rPr>
        <w:t>3.3.</w:t>
      </w:r>
      <w:r w:rsidR="00E91B2C">
        <w:rPr>
          <w:rFonts w:ascii="Times New Roman" w:hAnsi="Times New Roman" w:cs="Times New Roman"/>
          <w:color w:val="00000A"/>
        </w:rPr>
        <w:t>4</w:t>
      </w:r>
      <w:r w:rsidRPr="006F3355">
        <w:rPr>
          <w:rFonts w:ascii="Times New Roman" w:hAnsi="Times New Roman" w:cs="Times New Roman"/>
          <w:color w:val="00000A"/>
        </w:rPr>
        <w:t>. Возместить в полном объеме ущерб, нанесенный Компании, туроператору и третьим лицам в месте временного</w:t>
      </w:r>
      <w:r w:rsidR="00CB1771" w:rsidRPr="006F3355">
        <w:rPr>
          <w:rFonts w:ascii="Times New Roman" w:hAnsi="Times New Roman" w:cs="Times New Roman"/>
          <w:color w:val="00000A"/>
        </w:rPr>
        <w:t xml:space="preserve"> </w:t>
      </w:r>
      <w:r w:rsidRPr="006F3355">
        <w:rPr>
          <w:rFonts w:ascii="Times New Roman" w:hAnsi="Times New Roman" w:cs="Times New Roman"/>
          <w:color w:val="00000A"/>
        </w:rPr>
        <w:t>пребывания в результате противозаконных, умышленных, халатных или случайных действий (ст. 393 ГК РФ).</w:t>
      </w:r>
    </w:p>
    <w:p w:rsidR="00E91B2C" w:rsidRDefault="00A85EC2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6F3355">
        <w:rPr>
          <w:rFonts w:ascii="Times New Roman" w:hAnsi="Times New Roman" w:cs="Times New Roman"/>
          <w:color w:val="00000A"/>
        </w:rPr>
        <w:t>3.3.</w:t>
      </w:r>
      <w:r w:rsidR="00E91B2C">
        <w:rPr>
          <w:rFonts w:ascii="Times New Roman" w:hAnsi="Times New Roman" w:cs="Times New Roman"/>
          <w:color w:val="00000A"/>
        </w:rPr>
        <w:t>5</w:t>
      </w:r>
      <w:r w:rsidRPr="006F3355">
        <w:rPr>
          <w:rFonts w:ascii="Times New Roman" w:hAnsi="Times New Roman" w:cs="Times New Roman"/>
          <w:color w:val="00000A"/>
        </w:rPr>
        <w:t>. Получить в офисе Компании либо в месте отправления необходимый для проведения туристской поездки пакет</w:t>
      </w:r>
      <w:r w:rsidR="00CB1771" w:rsidRPr="006F3355">
        <w:rPr>
          <w:rFonts w:ascii="Times New Roman" w:hAnsi="Times New Roman" w:cs="Times New Roman"/>
          <w:color w:val="00000A"/>
        </w:rPr>
        <w:t xml:space="preserve"> </w:t>
      </w:r>
      <w:r w:rsidRPr="006F3355">
        <w:rPr>
          <w:rFonts w:ascii="Times New Roman" w:hAnsi="Times New Roman" w:cs="Times New Roman"/>
          <w:color w:val="00000A"/>
        </w:rPr>
        <w:t>документов в согласованное сторонами время. Срок получения документов составляет от 3-х недель до 1 дня до начала</w:t>
      </w:r>
      <w:r w:rsidR="00FF2FD9" w:rsidRPr="006F3355">
        <w:rPr>
          <w:rFonts w:ascii="Times New Roman" w:hAnsi="Times New Roman" w:cs="Times New Roman"/>
          <w:color w:val="00000A"/>
        </w:rPr>
        <w:t xml:space="preserve"> </w:t>
      </w:r>
      <w:r w:rsidRPr="006F3355">
        <w:rPr>
          <w:rFonts w:ascii="Times New Roman" w:hAnsi="Times New Roman" w:cs="Times New Roman"/>
          <w:color w:val="00000A"/>
        </w:rPr>
        <w:t xml:space="preserve">туристской поездки. </w:t>
      </w:r>
    </w:p>
    <w:p w:rsidR="00A85EC2" w:rsidRPr="006F3355" w:rsidRDefault="00A85EC2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6F3355">
        <w:rPr>
          <w:rFonts w:ascii="Times New Roman" w:hAnsi="Times New Roman" w:cs="Times New Roman"/>
          <w:color w:val="00000A"/>
        </w:rPr>
        <w:lastRenderedPageBreak/>
        <w:t>3.3.</w:t>
      </w:r>
      <w:r w:rsidR="00E91B2C">
        <w:rPr>
          <w:rFonts w:ascii="Times New Roman" w:hAnsi="Times New Roman" w:cs="Times New Roman"/>
          <w:color w:val="00000A"/>
        </w:rPr>
        <w:t>6</w:t>
      </w:r>
      <w:r w:rsidRPr="006F3355">
        <w:rPr>
          <w:rFonts w:ascii="Times New Roman" w:hAnsi="Times New Roman" w:cs="Times New Roman"/>
          <w:color w:val="00000A"/>
        </w:rPr>
        <w:t xml:space="preserve">. Прибыть </w:t>
      </w:r>
      <w:r w:rsidR="006A0488">
        <w:rPr>
          <w:rFonts w:ascii="Times New Roman" w:hAnsi="Times New Roman" w:cs="Times New Roman"/>
          <w:color w:val="00000A"/>
        </w:rPr>
        <w:t>к месту посадки</w:t>
      </w:r>
      <w:r w:rsidRPr="006F3355">
        <w:rPr>
          <w:rFonts w:ascii="Times New Roman" w:hAnsi="Times New Roman" w:cs="Times New Roman"/>
          <w:color w:val="00000A"/>
        </w:rPr>
        <w:t xml:space="preserve"> не менее чем за </w:t>
      </w:r>
      <w:r w:rsidR="006A0488">
        <w:rPr>
          <w:rFonts w:ascii="Times New Roman" w:hAnsi="Times New Roman" w:cs="Times New Roman"/>
          <w:color w:val="00000A"/>
        </w:rPr>
        <w:t>15</w:t>
      </w:r>
      <w:r w:rsidRPr="006F3355">
        <w:rPr>
          <w:rFonts w:ascii="Times New Roman" w:hAnsi="Times New Roman" w:cs="Times New Roman"/>
          <w:color w:val="00000A"/>
        </w:rPr>
        <w:t xml:space="preserve"> </w:t>
      </w:r>
      <w:r w:rsidR="006A0488">
        <w:rPr>
          <w:rFonts w:ascii="Times New Roman" w:hAnsi="Times New Roman" w:cs="Times New Roman"/>
          <w:color w:val="00000A"/>
        </w:rPr>
        <w:t>минут</w:t>
      </w:r>
      <w:r w:rsidRPr="006F3355">
        <w:rPr>
          <w:rFonts w:ascii="Times New Roman" w:hAnsi="Times New Roman" w:cs="Times New Roman"/>
          <w:color w:val="00000A"/>
        </w:rPr>
        <w:t xml:space="preserve"> до времени отправления </w:t>
      </w:r>
      <w:r w:rsidR="006A0488">
        <w:rPr>
          <w:rFonts w:ascii="Times New Roman" w:hAnsi="Times New Roman" w:cs="Times New Roman"/>
          <w:color w:val="00000A"/>
        </w:rPr>
        <w:t>автобуса</w:t>
      </w:r>
      <w:r w:rsidRPr="006F3355">
        <w:rPr>
          <w:rFonts w:ascii="Times New Roman" w:hAnsi="Times New Roman" w:cs="Times New Roman"/>
          <w:color w:val="00000A"/>
        </w:rPr>
        <w:t>. При</w:t>
      </w:r>
      <w:r w:rsidR="00FF2FD9" w:rsidRPr="006F3355">
        <w:rPr>
          <w:rFonts w:ascii="Times New Roman" w:hAnsi="Times New Roman" w:cs="Times New Roman"/>
          <w:color w:val="00000A"/>
        </w:rPr>
        <w:t xml:space="preserve"> </w:t>
      </w:r>
      <w:r w:rsidRPr="006F3355">
        <w:rPr>
          <w:rFonts w:ascii="Times New Roman" w:hAnsi="Times New Roman" w:cs="Times New Roman"/>
          <w:color w:val="00000A"/>
        </w:rPr>
        <w:t xml:space="preserve">опоздании или неявке на </w:t>
      </w:r>
      <w:r w:rsidR="006A0488">
        <w:rPr>
          <w:rFonts w:ascii="Times New Roman" w:hAnsi="Times New Roman" w:cs="Times New Roman"/>
          <w:color w:val="00000A"/>
        </w:rPr>
        <w:t>посадку</w:t>
      </w:r>
      <w:r w:rsidRPr="006F3355">
        <w:rPr>
          <w:rFonts w:ascii="Times New Roman" w:hAnsi="Times New Roman" w:cs="Times New Roman"/>
          <w:color w:val="00000A"/>
        </w:rPr>
        <w:t xml:space="preserve"> турпродукт может быть аннулирован.</w:t>
      </w:r>
    </w:p>
    <w:p w:rsidR="00A85EC2" w:rsidRPr="006F3355" w:rsidRDefault="00A85EC2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</w:rPr>
      </w:pPr>
      <w:r w:rsidRPr="006F3355">
        <w:rPr>
          <w:rFonts w:ascii="Times New Roman" w:hAnsi="Times New Roman" w:cs="Times New Roman"/>
          <w:color w:val="00000A"/>
        </w:rPr>
        <w:t xml:space="preserve">3.4. </w:t>
      </w:r>
      <w:r w:rsidRPr="006F3355">
        <w:rPr>
          <w:rFonts w:ascii="Times New Roman" w:hAnsi="Times New Roman" w:cs="Times New Roman"/>
          <w:b/>
          <w:bCs/>
          <w:color w:val="00000A"/>
        </w:rPr>
        <w:t>Клиент имеет право:</w:t>
      </w:r>
    </w:p>
    <w:p w:rsidR="00A85EC2" w:rsidRPr="006F3355" w:rsidRDefault="00A85EC2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6F3355">
        <w:rPr>
          <w:rFonts w:ascii="Times New Roman" w:hAnsi="Times New Roman" w:cs="Times New Roman"/>
          <w:color w:val="00000A"/>
        </w:rPr>
        <w:t>3.4.1. Получить пакет документов лично, либо через представителя, действующего на основании доверенности, на право</w:t>
      </w:r>
      <w:r w:rsidR="00FF2FD9" w:rsidRPr="006F3355">
        <w:rPr>
          <w:rFonts w:ascii="Times New Roman" w:hAnsi="Times New Roman" w:cs="Times New Roman"/>
          <w:color w:val="00000A"/>
        </w:rPr>
        <w:t xml:space="preserve"> </w:t>
      </w:r>
      <w:r w:rsidRPr="006F3355">
        <w:rPr>
          <w:rFonts w:ascii="Times New Roman" w:hAnsi="Times New Roman" w:cs="Times New Roman"/>
          <w:color w:val="00000A"/>
        </w:rPr>
        <w:t>получения соответствующих документов, оформленной в соответствии с требованиями законодательства Российской</w:t>
      </w:r>
      <w:r w:rsidR="00FF2FD9" w:rsidRPr="006F3355">
        <w:rPr>
          <w:rFonts w:ascii="Times New Roman" w:hAnsi="Times New Roman" w:cs="Times New Roman"/>
          <w:color w:val="00000A"/>
        </w:rPr>
        <w:t xml:space="preserve"> </w:t>
      </w:r>
      <w:r w:rsidRPr="006F3355">
        <w:rPr>
          <w:rFonts w:ascii="Times New Roman" w:hAnsi="Times New Roman" w:cs="Times New Roman"/>
          <w:color w:val="00000A"/>
        </w:rPr>
        <w:t>Федерации.</w:t>
      </w:r>
    </w:p>
    <w:p w:rsidR="00A85EC2" w:rsidRPr="006F3355" w:rsidRDefault="00A85EC2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6F3355">
        <w:rPr>
          <w:rFonts w:ascii="Times New Roman" w:hAnsi="Times New Roman" w:cs="Times New Roman"/>
          <w:color w:val="00000A"/>
        </w:rPr>
        <w:t>3.4.2. Расторгнуть настоящий Договор, а также изменить условия бронирования турпродукта при условии возмещения</w:t>
      </w:r>
      <w:r w:rsidR="00FF2FD9" w:rsidRPr="006F3355">
        <w:rPr>
          <w:rFonts w:ascii="Times New Roman" w:hAnsi="Times New Roman" w:cs="Times New Roman"/>
          <w:color w:val="00000A"/>
        </w:rPr>
        <w:t xml:space="preserve"> </w:t>
      </w:r>
      <w:r w:rsidRPr="006F3355">
        <w:rPr>
          <w:rFonts w:ascii="Times New Roman" w:hAnsi="Times New Roman" w:cs="Times New Roman"/>
          <w:color w:val="00000A"/>
        </w:rPr>
        <w:t>Компании и туроператору фактически понесенных расходов по исполнению данного поручения.</w:t>
      </w:r>
    </w:p>
    <w:p w:rsidR="00A85EC2" w:rsidRPr="006F3355" w:rsidRDefault="00A85EC2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6F3355">
        <w:rPr>
          <w:rFonts w:ascii="Times New Roman" w:hAnsi="Times New Roman" w:cs="Times New Roman"/>
          <w:color w:val="00000A"/>
        </w:rPr>
        <w:t xml:space="preserve">3.4.3. Представлять интересы всех лиц (туристов), указанных в </w:t>
      </w:r>
      <w:r w:rsidR="00AF13A7">
        <w:rPr>
          <w:rFonts w:ascii="Times New Roman" w:hAnsi="Times New Roman" w:cs="Times New Roman"/>
          <w:color w:val="00000A"/>
        </w:rPr>
        <w:t>Заявке</w:t>
      </w:r>
      <w:r w:rsidRPr="006F3355">
        <w:rPr>
          <w:rFonts w:ascii="Times New Roman" w:hAnsi="Times New Roman" w:cs="Times New Roman"/>
          <w:color w:val="00000A"/>
        </w:rPr>
        <w:t xml:space="preserve"> к настоящему Договору, и нести</w:t>
      </w:r>
      <w:r w:rsidR="00FF2FD9" w:rsidRPr="006F3355">
        <w:rPr>
          <w:rFonts w:ascii="Times New Roman" w:hAnsi="Times New Roman" w:cs="Times New Roman"/>
          <w:color w:val="00000A"/>
        </w:rPr>
        <w:t xml:space="preserve"> </w:t>
      </w:r>
      <w:r w:rsidRPr="006F3355">
        <w:rPr>
          <w:rFonts w:ascii="Times New Roman" w:hAnsi="Times New Roman" w:cs="Times New Roman"/>
          <w:color w:val="00000A"/>
        </w:rPr>
        <w:t>ответственность перед Компанией за своевременную полную оплату турпродукта, а также в случае отказа от поездки.</w:t>
      </w:r>
    </w:p>
    <w:p w:rsidR="00A85EC2" w:rsidRPr="006F3355" w:rsidRDefault="00A85EC2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6F3355">
        <w:rPr>
          <w:rFonts w:ascii="Times New Roman" w:hAnsi="Times New Roman" w:cs="Times New Roman"/>
          <w:color w:val="00000A"/>
        </w:rPr>
        <w:t>3.4.</w:t>
      </w:r>
      <w:r w:rsidR="00DD1FB1">
        <w:rPr>
          <w:rFonts w:ascii="Times New Roman" w:hAnsi="Times New Roman" w:cs="Times New Roman"/>
          <w:color w:val="00000A"/>
        </w:rPr>
        <w:t>4</w:t>
      </w:r>
      <w:r w:rsidRPr="006F3355">
        <w:rPr>
          <w:rFonts w:ascii="Times New Roman" w:hAnsi="Times New Roman" w:cs="Times New Roman"/>
          <w:color w:val="00000A"/>
        </w:rPr>
        <w:t>. Самостоятельно добровольно застраховать риски, связанные с совершением путешествия и не покрываемые</w:t>
      </w:r>
      <w:r w:rsidR="00FF2FD9" w:rsidRPr="006F3355">
        <w:rPr>
          <w:rFonts w:ascii="Times New Roman" w:hAnsi="Times New Roman" w:cs="Times New Roman"/>
          <w:color w:val="00000A"/>
        </w:rPr>
        <w:t xml:space="preserve"> </w:t>
      </w:r>
      <w:r w:rsidRPr="006F3355">
        <w:rPr>
          <w:rFonts w:ascii="Times New Roman" w:hAnsi="Times New Roman" w:cs="Times New Roman"/>
          <w:color w:val="00000A"/>
        </w:rPr>
        <w:t>финансовым обеспечением ответственности туроператора, в том числе с ненадлежащим исполнением туроператором</w:t>
      </w:r>
      <w:r w:rsidR="00FF2FD9" w:rsidRPr="006F3355">
        <w:rPr>
          <w:rFonts w:ascii="Times New Roman" w:hAnsi="Times New Roman" w:cs="Times New Roman"/>
          <w:color w:val="00000A"/>
        </w:rPr>
        <w:t xml:space="preserve"> </w:t>
      </w:r>
      <w:r w:rsidRPr="006F3355">
        <w:rPr>
          <w:rFonts w:ascii="Times New Roman" w:hAnsi="Times New Roman" w:cs="Times New Roman"/>
          <w:color w:val="00000A"/>
        </w:rPr>
        <w:t>обязательств по настоящему Договору.</w:t>
      </w:r>
    </w:p>
    <w:p w:rsidR="00A85EC2" w:rsidRPr="006F3355" w:rsidRDefault="00A85EC2" w:rsidP="00015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</w:rPr>
      </w:pPr>
      <w:r w:rsidRPr="006F3355">
        <w:rPr>
          <w:rFonts w:ascii="Times New Roman" w:hAnsi="Times New Roman" w:cs="Times New Roman"/>
          <w:b/>
          <w:bCs/>
          <w:color w:val="00000A"/>
        </w:rPr>
        <w:t>4. ПОРЯДОК РАСЧЕТОВ</w:t>
      </w:r>
    </w:p>
    <w:p w:rsidR="00D70A7F" w:rsidRPr="006F3355" w:rsidRDefault="00A85EC2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A"/>
        </w:rPr>
      </w:pPr>
      <w:r w:rsidRPr="006F3355">
        <w:rPr>
          <w:rFonts w:ascii="Times New Roman" w:hAnsi="Times New Roman" w:cs="Times New Roman"/>
          <w:color w:val="00000A"/>
        </w:rPr>
        <w:t>4.1. Стоимость турпродукта определяется туроператором исходя из конъюктуры туристского рынка или по заданию</w:t>
      </w:r>
      <w:r w:rsidR="00FF2FD9" w:rsidRPr="006F3355">
        <w:rPr>
          <w:rFonts w:ascii="Times New Roman" w:hAnsi="Times New Roman" w:cs="Times New Roman"/>
          <w:color w:val="00000A"/>
        </w:rPr>
        <w:t xml:space="preserve"> </w:t>
      </w:r>
      <w:r w:rsidRPr="006F3355">
        <w:rPr>
          <w:rFonts w:ascii="Times New Roman" w:hAnsi="Times New Roman" w:cs="Times New Roman"/>
          <w:color w:val="00000A"/>
        </w:rPr>
        <w:t xml:space="preserve">Клиента и указывается в рублях в </w:t>
      </w:r>
      <w:r w:rsidR="00D70A7F" w:rsidRPr="006F3355">
        <w:rPr>
          <w:rFonts w:ascii="Times New Roman" w:hAnsi="Times New Roman" w:cs="Times New Roman"/>
          <w:color w:val="00000A"/>
        </w:rPr>
        <w:t>Заявке</w:t>
      </w:r>
      <w:r w:rsidR="00ED2E77" w:rsidRPr="006F3355">
        <w:rPr>
          <w:rFonts w:ascii="Times New Roman" w:hAnsi="Times New Roman" w:cs="Times New Roman"/>
          <w:color w:val="00000A"/>
        </w:rPr>
        <w:t xml:space="preserve"> по</w:t>
      </w:r>
      <w:r w:rsidRPr="006F3355">
        <w:rPr>
          <w:rFonts w:ascii="Times New Roman" w:hAnsi="Times New Roman" w:cs="Times New Roman"/>
          <w:color w:val="00000A"/>
        </w:rPr>
        <w:t xml:space="preserve"> настоящему Договору</w:t>
      </w:r>
      <w:r w:rsidRPr="006F3355">
        <w:rPr>
          <w:rFonts w:ascii="Times New Roman" w:hAnsi="Times New Roman" w:cs="Times New Roman"/>
          <w:b/>
          <w:color w:val="00000A"/>
        </w:rPr>
        <w:t>.</w:t>
      </w:r>
      <w:r w:rsidR="00D70A7F" w:rsidRPr="006F3355">
        <w:rPr>
          <w:rFonts w:ascii="Times New Roman" w:hAnsi="Times New Roman" w:cs="Times New Roman"/>
          <w:b/>
          <w:color w:val="00000A"/>
        </w:rPr>
        <w:t xml:space="preserve"> </w:t>
      </w:r>
      <w:r w:rsidRPr="006F3355">
        <w:rPr>
          <w:rFonts w:ascii="Times New Roman" w:hAnsi="Times New Roman" w:cs="Times New Roman"/>
          <w:b/>
          <w:color w:val="00000A"/>
        </w:rPr>
        <w:t>Окончательная стоимость турпродукта определяется после подтверждения заявленного бронирования. Срок</w:t>
      </w:r>
      <w:r w:rsidR="00FF2FD9" w:rsidRPr="006F3355">
        <w:rPr>
          <w:rFonts w:ascii="Times New Roman" w:hAnsi="Times New Roman" w:cs="Times New Roman"/>
          <w:b/>
          <w:color w:val="00000A"/>
        </w:rPr>
        <w:t xml:space="preserve"> </w:t>
      </w:r>
      <w:r w:rsidRPr="006F3355">
        <w:rPr>
          <w:rFonts w:ascii="Times New Roman" w:hAnsi="Times New Roman" w:cs="Times New Roman"/>
          <w:b/>
          <w:color w:val="00000A"/>
        </w:rPr>
        <w:t xml:space="preserve">подтверждения бронирования турпродукта равен 5 рабочим дням. </w:t>
      </w:r>
    </w:p>
    <w:p w:rsidR="00A85EC2" w:rsidRPr="006F3355" w:rsidRDefault="00A85EC2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6F3355">
        <w:rPr>
          <w:rFonts w:ascii="Times New Roman" w:hAnsi="Times New Roman" w:cs="Times New Roman"/>
          <w:color w:val="00000A"/>
        </w:rPr>
        <w:t>4.2. Оплата турпродукта производится в рублях, как наличными денежными средствами, так и по безналичному расчету.</w:t>
      </w:r>
      <w:r w:rsidR="00FF2FD9" w:rsidRPr="006F3355">
        <w:rPr>
          <w:rFonts w:ascii="Times New Roman" w:hAnsi="Times New Roman" w:cs="Times New Roman"/>
          <w:color w:val="00000A"/>
        </w:rPr>
        <w:t xml:space="preserve"> </w:t>
      </w:r>
      <w:r w:rsidRPr="006F3355">
        <w:rPr>
          <w:rFonts w:ascii="Times New Roman" w:hAnsi="Times New Roman" w:cs="Times New Roman"/>
          <w:color w:val="00000A"/>
        </w:rPr>
        <w:t>Турпродукт считается оплаченным с момента внесения денежных средств кредитной организации, банковскому</w:t>
      </w:r>
      <w:r w:rsidR="00FF2FD9" w:rsidRPr="006F3355">
        <w:rPr>
          <w:rFonts w:ascii="Times New Roman" w:hAnsi="Times New Roman" w:cs="Times New Roman"/>
          <w:color w:val="00000A"/>
        </w:rPr>
        <w:t xml:space="preserve"> </w:t>
      </w:r>
      <w:r w:rsidRPr="006F3355">
        <w:rPr>
          <w:rFonts w:ascii="Times New Roman" w:hAnsi="Times New Roman" w:cs="Times New Roman"/>
          <w:color w:val="00000A"/>
        </w:rPr>
        <w:t>платежному агенту или в кассу Компании. При оплате турпродукта путем перевода денежных средств в рамках</w:t>
      </w:r>
      <w:r w:rsidR="00FF2FD9" w:rsidRPr="006F3355">
        <w:rPr>
          <w:rFonts w:ascii="Times New Roman" w:hAnsi="Times New Roman" w:cs="Times New Roman"/>
          <w:color w:val="00000A"/>
        </w:rPr>
        <w:t xml:space="preserve"> </w:t>
      </w:r>
      <w:r w:rsidRPr="006F3355">
        <w:rPr>
          <w:rFonts w:ascii="Times New Roman" w:hAnsi="Times New Roman" w:cs="Times New Roman"/>
          <w:color w:val="00000A"/>
        </w:rPr>
        <w:t>применяемых форм безналичных расчетов обязательства Клиента перед Компанией по оплате турпродукта считаются</w:t>
      </w:r>
      <w:r w:rsidR="00FF2FD9" w:rsidRPr="006F3355">
        <w:rPr>
          <w:rFonts w:ascii="Times New Roman" w:hAnsi="Times New Roman" w:cs="Times New Roman"/>
          <w:color w:val="00000A"/>
        </w:rPr>
        <w:t xml:space="preserve"> </w:t>
      </w:r>
      <w:r w:rsidRPr="006F3355">
        <w:rPr>
          <w:rFonts w:ascii="Times New Roman" w:hAnsi="Times New Roman" w:cs="Times New Roman"/>
          <w:color w:val="00000A"/>
        </w:rPr>
        <w:t>исполненными в сумме, указанной в распоряжении о переводе денежных средств, с момента подтверждения его</w:t>
      </w:r>
      <w:r w:rsidR="00FF2FD9" w:rsidRPr="006F3355">
        <w:rPr>
          <w:rFonts w:ascii="Times New Roman" w:hAnsi="Times New Roman" w:cs="Times New Roman"/>
          <w:color w:val="00000A"/>
        </w:rPr>
        <w:t xml:space="preserve"> </w:t>
      </w:r>
      <w:r w:rsidRPr="006F3355">
        <w:rPr>
          <w:rFonts w:ascii="Times New Roman" w:hAnsi="Times New Roman" w:cs="Times New Roman"/>
          <w:color w:val="00000A"/>
        </w:rPr>
        <w:t>исполнения обслуживающей Клиента кредитной организацией. Компания обязуется передать (перечислить) денежные</w:t>
      </w:r>
      <w:r w:rsidR="00FF2FD9" w:rsidRPr="006F3355">
        <w:rPr>
          <w:rFonts w:ascii="Times New Roman" w:hAnsi="Times New Roman" w:cs="Times New Roman"/>
          <w:color w:val="00000A"/>
        </w:rPr>
        <w:t xml:space="preserve"> </w:t>
      </w:r>
      <w:r w:rsidRPr="006F3355">
        <w:rPr>
          <w:rFonts w:ascii="Times New Roman" w:hAnsi="Times New Roman" w:cs="Times New Roman"/>
          <w:color w:val="00000A"/>
        </w:rPr>
        <w:t>средства, полученные от Клиента туроператору.</w:t>
      </w:r>
    </w:p>
    <w:p w:rsidR="00A85EC2" w:rsidRPr="006F3355" w:rsidRDefault="00A85EC2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6F3355">
        <w:rPr>
          <w:rFonts w:ascii="Times New Roman" w:hAnsi="Times New Roman" w:cs="Times New Roman"/>
          <w:color w:val="00000A"/>
        </w:rPr>
        <w:t>4.3. Клиент обязан при оформлении Заявки на формирование турпродукта внести авансовый платеж в размере не менее</w:t>
      </w:r>
      <w:r w:rsidR="00FF2FD9" w:rsidRPr="006F3355">
        <w:rPr>
          <w:rFonts w:ascii="Times New Roman" w:hAnsi="Times New Roman" w:cs="Times New Roman"/>
          <w:color w:val="00000A"/>
        </w:rPr>
        <w:t xml:space="preserve"> </w:t>
      </w:r>
      <w:r w:rsidRPr="006F3355">
        <w:rPr>
          <w:rFonts w:ascii="Times New Roman" w:hAnsi="Times New Roman" w:cs="Times New Roman"/>
          <w:color w:val="00000A"/>
        </w:rPr>
        <w:t>50% от общей стоимости турпродукта. Не позднее 14 (четырнадцати) рабочих дней до начала туристской поездки Клиент</w:t>
      </w:r>
      <w:r w:rsidR="00FF2FD9" w:rsidRPr="006F3355">
        <w:rPr>
          <w:rFonts w:ascii="Times New Roman" w:hAnsi="Times New Roman" w:cs="Times New Roman"/>
          <w:color w:val="00000A"/>
        </w:rPr>
        <w:t xml:space="preserve"> </w:t>
      </w:r>
      <w:r w:rsidRPr="006F3355">
        <w:rPr>
          <w:rFonts w:ascii="Times New Roman" w:hAnsi="Times New Roman" w:cs="Times New Roman"/>
          <w:color w:val="00000A"/>
        </w:rPr>
        <w:t>обязан оплатить остальную недостающую сумму за турпродукт. В случае подачи Заявки в срок менее чем за 3 (три) дня</w:t>
      </w:r>
      <w:r w:rsidR="00FF2FD9" w:rsidRPr="006F3355">
        <w:rPr>
          <w:rFonts w:ascii="Times New Roman" w:hAnsi="Times New Roman" w:cs="Times New Roman"/>
          <w:color w:val="00000A"/>
        </w:rPr>
        <w:t xml:space="preserve"> </w:t>
      </w:r>
      <w:r w:rsidRPr="006F3355">
        <w:rPr>
          <w:rFonts w:ascii="Times New Roman" w:hAnsi="Times New Roman" w:cs="Times New Roman"/>
          <w:color w:val="00000A"/>
        </w:rPr>
        <w:t>до начала туристской поездки оплата должна быть произведена Клиентом в полном объеме в день подписания</w:t>
      </w:r>
      <w:r w:rsidR="00FF2FD9" w:rsidRPr="006F3355">
        <w:rPr>
          <w:rFonts w:ascii="Times New Roman" w:hAnsi="Times New Roman" w:cs="Times New Roman"/>
          <w:color w:val="00000A"/>
        </w:rPr>
        <w:t xml:space="preserve"> </w:t>
      </w:r>
      <w:r w:rsidRPr="006F3355">
        <w:rPr>
          <w:rFonts w:ascii="Times New Roman" w:hAnsi="Times New Roman" w:cs="Times New Roman"/>
          <w:color w:val="00000A"/>
        </w:rPr>
        <w:t>настоящего Договора.</w:t>
      </w:r>
    </w:p>
    <w:p w:rsidR="00A85EC2" w:rsidRPr="006F3355" w:rsidRDefault="00A85EC2" w:rsidP="00015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</w:rPr>
      </w:pPr>
      <w:r w:rsidRPr="006F3355">
        <w:rPr>
          <w:rFonts w:ascii="Times New Roman" w:hAnsi="Times New Roman" w:cs="Times New Roman"/>
          <w:b/>
          <w:bCs/>
          <w:color w:val="00000A"/>
        </w:rPr>
        <w:t>5. УСЛОВИЯ ИЗМЕНЕНИЯ, РАСТОРЖЕНИЯ ДОГОВОРА.</w:t>
      </w:r>
    </w:p>
    <w:p w:rsidR="00A85EC2" w:rsidRPr="006F3355" w:rsidRDefault="00A85EC2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6F3355">
        <w:rPr>
          <w:rFonts w:ascii="Times New Roman" w:hAnsi="Times New Roman" w:cs="Times New Roman"/>
          <w:color w:val="00000A"/>
        </w:rPr>
        <w:t>5.1. В соответствии с действующим законодательством Российской Федерации Клиент вправе отказаться от исполнения</w:t>
      </w:r>
      <w:r w:rsidR="00FF2FD9" w:rsidRPr="006F3355">
        <w:rPr>
          <w:rFonts w:ascii="Times New Roman" w:hAnsi="Times New Roman" w:cs="Times New Roman"/>
          <w:color w:val="00000A"/>
        </w:rPr>
        <w:t xml:space="preserve"> </w:t>
      </w:r>
      <w:r w:rsidRPr="006F3355">
        <w:rPr>
          <w:rFonts w:ascii="Times New Roman" w:hAnsi="Times New Roman" w:cs="Times New Roman"/>
          <w:color w:val="00000A"/>
        </w:rPr>
        <w:t>договора в любое время при условии оплаты произведенных фактических затрат Компании или туроператора.</w:t>
      </w:r>
      <w:r w:rsidR="00FF2FD9" w:rsidRPr="006F3355">
        <w:rPr>
          <w:rFonts w:ascii="Times New Roman" w:hAnsi="Times New Roman" w:cs="Times New Roman"/>
          <w:color w:val="00000A"/>
        </w:rPr>
        <w:t xml:space="preserve"> </w:t>
      </w:r>
      <w:r w:rsidRPr="006F3355">
        <w:rPr>
          <w:rFonts w:ascii="Times New Roman" w:hAnsi="Times New Roman" w:cs="Times New Roman"/>
          <w:color w:val="00000A"/>
        </w:rPr>
        <w:t>Фактическими затратами Компании являются денежные средства, оплаченные Компанией во исполнение обязательств по</w:t>
      </w:r>
      <w:r w:rsidR="00FF2FD9" w:rsidRPr="006F3355">
        <w:rPr>
          <w:rFonts w:ascii="Times New Roman" w:hAnsi="Times New Roman" w:cs="Times New Roman"/>
          <w:color w:val="00000A"/>
        </w:rPr>
        <w:t xml:space="preserve"> </w:t>
      </w:r>
      <w:r w:rsidRPr="006F3355">
        <w:rPr>
          <w:rFonts w:ascii="Times New Roman" w:hAnsi="Times New Roman" w:cs="Times New Roman"/>
          <w:color w:val="00000A"/>
        </w:rPr>
        <w:t>договору с туроператором. Суммы фактических затрат Компании и туроператора в зависимости от сроков изменений</w:t>
      </w:r>
      <w:r w:rsidR="00FF2FD9" w:rsidRPr="006F3355">
        <w:rPr>
          <w:rFonts w:ascii="Times New Roman" w:hAnsi="Times New Roman" w:cs="Times New Roman"/>
          <w:color w:val="00000A"/>
        </w:rPr>
        <w:t xml:space="preserve"> </w:t>
      </w:r>
      <w:r w:rsidRPr="006F3355">
        <w:rPr>
          <w:rFonts w:ascii="Times New Roman" w:hAnsi="Times New Roman" w:cs="Times New Roman"/>
          <w:color w:val="00000A"/>
        </w:rPr>
        <w:t xml:space="preserve">условий </w:t>
      </w:r>
      <w:r w:rsidR="00FF2FD9" w:rsidRPr="006F3355">
        <w:rPr>
          <w:rFonts w:ascii="Times New Roman" w:hAnsi="Times New Roman" w:cs="Times New Roman"/>
          <w:color w:val="00000A"/>
        </w:rPr>
        <w:t>б</w:t>
      </w:r>
      <w:r w:rsidRPr="006F3355">
        <w:rPr>
          <w:rFonts w:ascii="Times New Roman" w:hAnsi="Times New Roman" w:cs="Times New Roman"/>
          <w:color w:val="00000A"/>
        </w:rPr>
        <w:t xml:space="preserve">ронирования и аннуляции могут </w:t>
      </w:r>
      <w:r w:rsidR="008B229B" w:rsidRPr="006F3355">
        <w:rPr>
          <w:rFonts w:ascii="Times New Roman" w:hAnsi="Times New Roman" w:cs="Times New Roman"/>
          <w:color w:val="00000A"/>
        </w:rPr>
        <w:t>с</w:t>
      </w:r>
      <w:r w:rsidRPr="006F3355">
        <w:rPr>
          <w:rFonts w:ascii="Times New Roman" w:hAnsi="Times New Roman" w:cs="Times New Roman"/>
          <w:color w:val="00000A"/>
        </w:rPr>
        <w:t>оставлять:</w:t>
      </w:r>
    </w:p>
    <w:p w:rsidR="00A85EC2" w:rsidRPr="006F3355" w:rsidRDefault="00A85EC2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6F3355">
        <w:rPr>
          <w:rFonts w:ascii="Times New Roman" w:hAnsi="Times New Roman" w:cs="Times New Roman"/>
          <w:color w:val="00000A"/>
        </w:rPr>
        <w:t>в срок от 0 дней до 3 дней - 100 %</w:t>
      </w:r>
      <w:r w:rsidR="009A2710">
        <w:rPr>
          <w:rFonts w:ascii="Times New Roman" w:hAnsi="Times New Roman" w:cs="Times New Roman"/>
          <w:color w:val="00000A"/>
        </w:rPr>
        <w:t xml:space="preserve">; </w:t>
      </w:r>
      <w:r w:rsidRPr="006F3355">
        <w:rPr>
          <w:rFonts w:ascii="Times New Roman" w:hAnsi="Times New Roman" w:cs="Times New Roman"/>
          <w:color w:val="00000A"/>
        </w:rPr>
        <w:t>в срок от 4 дней до 7 дней - 75 %</w:t>
      </w:r>
      <w:r w:rsidR="009A2710">
        <w:rPr>
          <w:rFonts w:ascii="Times New Roman" w:hAnsi="Times New Roman" w:cs="Times New Roman"/>
          <w:color w:val="00000A"/>
        </w:rPr>
        <w:t xml:space="preserve">; </w:t>
      </w:r>
      <w:r w:rsidRPr="006F3355">
        <w:rPr>
          <w:rFonts w:ascii="Times New Roman" w:hAnsi="Times New Roman" w:cs="Times New Roman"/>
          <w:color w:val="00000A"/>
        </w:rPr>
        <w:t>в срок от 8 дней до 14 дней - 30 %</w:t>
      </w:r>
      <w:r w:rsidR="009A2710">
        <w:rPr>
          <w:rFonts w:ascii="Times New Roman" w:hAnsi="Times New Roman" w:cs="Times New Roman"/>
          <w:color w:val="00000A"/>
        </w:rPr>
        <w:t xml:space="preserve">; </w:t>
      </w:r>
      <w:r w:rsidRPr="006F3355">
        <w:rPr>
          <w:rFonts w:ascii="Times New Roman" w:hAnsi="Times New Roman" w:cs="Times New Roman"/>
          <w:color w:val="00000A"/>
        </w:rPr>
        <w:t>в срок от 15 дней до 21 дня - 20 %</w:t>
      </w:r>
      <w:r w:rsidR="009A2710">
        <w:rPr>
          <w:rFonts w:ascii="Times New Roman" w:hAnsi="Times New Roman" w:cs="Times New Roman"/>
          <w:color w:val="00000A"/>
        </w:rPr>
        <w:t xml:space="preserve">;  </w:t>
      </w:r>
      <w:r w:rsidRPr="006F3355">
        <w:rPr>
          <w:rFonts w:ascii="Times New Roman" w:hAnsi="Times New Roman" w:cs="Times New Roman"/>
          <w:color w:val="00000A"/>
        </w:rPr>
        <w:t>в срок от 22 дней и более - 2000 рублей</w:t>
      </w:r>
    </w:p>
    <w:p w:rsidR="00A85EC2" w:rsidRPr="006F3355" w:rsidRDefault="00A85EC2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A"/>
        </w:rPr>
      </w:pPr>
      <w:r w:rsidRPr="006F3355">
        <w:rPr>
          <w:rFonts w:ascii="Times New Roman" w:hAnsi="Times New Roman" w:cs="Times New Roman"/>
          <w:b/>
          <w:color w:val="00000A"/>
        </w:rPr>
        <w:t>Примечание: Указанные суммы фактических расходов являются примерными и окончательно определяются в каждом</w:t>
      </w:r>
      <w:r w:rsidR="00FF2FD9" w:rsidRPr="006F3355">
        <w:rPr>
          <w:rFonts w:ascii="Times New Roman" w:hAnsi="Times New Roman" w:cs="Times New Roman"/>
          <w:b/>
          <w:color w:val="00000A"/>
        </w:rPr>
        <w:t xml:space="preserve"> </w:t>
      </w:r>
      <w:r w:rsidRPr="006F3355">
        <w:rPr>
          <w:rFonts w:ascii="Times New Roman" w:hAnsi="Times New Roman" w:cs="Times New Roman"/>
          <w:b/>
          <w:color w:val="00000A"/>
        </w:rPr>
        <w:t>конкретном случае.</w:t>
      </w:r>
    </w:p>
    <w:p w:rsidR="00A85EC2" w:rsidRPr="006F3355" w:rsidRDefault="00A85EC2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6F3355">
        <w:rPr>
          <w:rFonts w:ascii="Times New Roman" w:hAnsi="Times New Roman" w:cs="Times New Roman"/>
          <w:color w:val="00000A"/>
        </w:rPr>
        <w:t>5.2. В случае внесения изменений в турпродукт по инициативе Клиента предыдущее бронирование считается</w:t>
      </w:r>
      <w:r w:rsidR="00FF2FD9" w:rsidRPr="006F3355">
        <w:rPr>
          <w:rFonts w:ascii="Times New Roman" w:hAnsi="Times New Roman" w:cs="Times New Roman"/>
          <w:color w:val="00000A"/>
        </w:rPr>
        <w:t xml:space="preserve"> </w:t>
      </w:r>
      <w:r w:rsidRPr="006F3355">
        <w:rPr>
          <w:rFonts w:ascii="Times New Roman" w:hAnsi="Times New Roman" w:cs="Times New Roman"/>
          <w:color w:val="00000A"/>
        </w:rPr>
        <w:t>аннулированным. При этом Клиент обязуется возместить Компании фактически понесенные ею расходы. Новое</w:t>
      </w:r>
      <w:r w:rsidR="00FF2FD9" w:rsidRPr="006F3355">
        <w:rPr>
          <w:rFonts w:ascii="Times New Roman" w:hAnsi="Times New Roman" w:cs="Times New Roman"/>
          <w:color w:val="00000A"/>
        </w:rPr>
        <w:t xml:space="preserve"> </w:t>
      </w:r>
      <w:r w:rsidRPr="006F3355">
        <w:rPr>
          <w:rFonts w:ascii="Times New Roman" w:hAnsi="Times New Roman" w:cs="Times New Roman"/>
          <w:color w:val="00000A"/>
        </w:rPr>
        <w:t>бронирование турпродукта оформляется путем оформления новой Заявки либо путем внесения изменений в</w:t>
      </w:r>
      <w:r w:rsidR="00FF2FD9" w:rsidRPr="006F3355">
        <w:rPr>
          <w:rFonts w:ascii="Times New Roman" w:hAnsi="Times New Roman" w:cs="Times New Roman"/>
          <w:color w:val="00000A"/>
        </w:rPr>
        <w:t xml:space="preserve"> </w:t>
      </w:r>
      <w:r w:rsidRPr="006F3355">
        <w:rPr>
          <w:rFonts w:ascii="Times New Roman" w:hAnsi="Times New Roman" w:cs="Times New Roman"/>
          <w:color w:val="00000A"/>
        </w:rPr>
        <w:t>существующую.</w:t>
      </w:r>
    </w:p>
    <w:p w:rsidR="00525EDA" w:rsidRDefault="00A85EC2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6F3355">
        <w:rPr>
          <w:rFonts w:ascii="Times New Roman" w:hAnsi="Times New Roman" w:cs="Times New Roman"/>
          <w:color w:val="00000A"/>
        </w:rPr>
        <w:t>5.3. В случае внесения изменений в настоящий Договор и возникновении у Компании фактических затрат за</w:t>
      </w:r>
      <w:r w:rsidR="00FF2FD9" w:rsidRPr="006F3355">
        <w:rPr>
          <w:rFonts w:ascii="Times New Roman" w:hAnsi="Times New Roman" w:cs="Times New Roman"/>
          <w:color w:val="00000A"/>
        </w:rPr>
        <w:t xml:space="preserve"> </w:t>
      </w:r>
      <w:r w:rsidRPr="006F3355">
        <w:rPr>
          <w:rFonts w:ascii="Times New Roman" w:hAnsi="Times New Roman" w:cs="Times New Roman"/>
          <w:color w:val="00000A"/>
        </w:rPr>
        <w:t>модификацию бронирования - исправление неточностей в фамилии, исправление неточностей в бронировании,</w:t>
      </w:r>
      <w:r w:rsidR="00FF2FD9" w:rsidRPr="006F3355">
        <w:rPr>
          <w:rFonts w:ascii="Times New Roman" w:hAnsi="Times New Roman" w:cs="Times New Roman"/>
          <w:color w:val="00000A"/>
        </w:rPr>
        <w:t xml:space="preserve"> </w:t>
      </w:r>
      <w:r w:rsidRPr="006F3355">
        <w:rPr>
          <w:rFonts w:ascii="Times New Roman" w:hAnsi="Times New Roman" w:cs="Times New Roman"/>
          <w:color w:val="00000A"/>
        </w:rPr>
        <w:t>изменение типа питания, авиарейса и т.п., допущенных по вине Клиента, Клиент оплачивает Компании возникшие</w:t>
      </w:r>
      <w:r w:rsidR="00FF2FD9" w:rsidRPr="006F3355">
        <w:rPr>
          <w:rFonts w:ascii="Times New Roman" w:hAnsi="Times New Roman" w:cs="Times New Roman"/>
          <w:color w:val="00000A"/>
        </w:rPr>
        <w:t xml:space="preserve"> </w:t>
      </w:r>
      <w:r w:rsidRPr="006F3355">
        <w:rPr>
          <w:rFonts w:ascii="Times New Roman" w:hAnsi="Times New Roman" w:cs="Times New Roman"/>
          <w:color w:val="00000A"/>
        </w:rPr>
        <w:t xml:space="preserve">фактические затраты. </w:t>
      </w:r>
    </w:p>
    <w:p w:rsidR="00A85EC2" w:rsidRPr="006F3355" w:rsidRDefault="00A85EC2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6F3355">
        <w:rPr>
          <w:rFonts w:ascii="Times New Roman" w:hAnsi="Times New Roman" w:cs="Times New Roman"/>
          <w:color w:val="00000A"/>
        </w:rPr>
        <w:t>5.</w:t>
      </w:r>
      <w:r w:rsidR="00525EDA">
        <w:rPr>
          <w:rFonts w:ascii="Times New Roman" w:hAnsi="Times New Roman" w:cs="Times New Roman"/>
          <w:color w:val="00000A"/>
        </w:rPr>
        <w:t>4</w:t>
      </w:r>
      <w:r w:rsidRPr="006F3355">
        <w:rPr>
          <w:rFonts w:ascii="Times New Roman" w:hAnsi="Times New Roman" w:cs="Times New Roman"/>
          <w:color w:val="00000A"/>
        </w:rPr>
        <w:t>. Клиент имеет право отказаться от турпродукта и получить возврат оплаченной стоимости услуг в случае изменения</w:t>
      </w:r>
      <w:r w:rsidR="00FF2FD9" w:rsidRPr="006F3355">
        <w:rPr>
          <w:rFonts w:ascii="Times New Roman" w:hAnsi="Times New Roman" w:cs="Times New Roman"/>
          <w:color w:val="00000A"/>
        </w:rPr>
        <w:t xml:space="preserve"> </w:t>
      </w:r>
      <w:r w:rsidRPr="006F3355">
        <w:rPr>
          <w:rFonts w:ascii="Times New Roman" w:hAnsi="Times New Roman" w:cs="Times New Roman"/>
          <w:color w:val="00000A"/>
        </w:rPr>
        <w:t>Компанией существенных условий турпродукта, оговоренных в Заявке на формирование турпродукта, или согласиться с</w:t>
      </w:r>
      <w:r w:rsidR="00FF2FD9" w:rsidRPr="006F3355">
        <w:rPr>
          <w:rFonts w:ascii="Times New Roman" w:hAnsi="Times New Roman" w:cs="Times New Roman"/>
          <w:color w:val="00000A"/>
        </w:rPr>
        <w:t xml:space="preserve"> </w:t>
      </w:r>
      <w:r w:rsidRPr="006F3355">
        <w:rPr>
          <w:rFonts w:ascii="Times New Roman" w:hAnsi="Times New Roman" w:cs="Times New Roman"/>
          <w:color w:val="00000A"/>
        </w:rPr>
        <w:t>измененными Компанией условиями поездки, при этом:</w:t>
      </w:r>
    </w:p>
    <w:p w:rsidR="00A85EC2" w:rsidRPr="006F3355" w:rsidRDefault="00A85EC2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6F3355">
        <w:rPr>
          <w:rFonts w:ascii="Times New Roman" w:hAnsi="Times New Roman" w:cs="Times New Roman"/>
          <w:color w:val="00000A"/>
        </w:rPr>
        <w:t> до начала поездки оформить дополнение к Заявке на формирование турпродукта и, в случае увеличения общей</w:t>
      </w:r>
      <w:r w:rsidR="00FF2FD9" w:rsidRPr="006F3355">
        <w:rPr>
          <w:rFonts w:ascii="Times New Roman" w:hAnsi="Times New Roman" w:cs="Times New Roman"/>
          <w:color w:val="00000A"/>
        </w:rPr>
        <w:t xml:space="preserve"> </w:t>
      </w:r>
      <w:r w:rsidRPr="006F3355">
        <w:rPr>
          <w:rFonts w:ascii="Times New Roman" w:hAnsi="Times New Roman" w:cs="Times New Roman"/>
          <w:color w:val="00000A"/>
        </w:rPr>
        <w:t>стоимости турпродукта, произвести необходимую доплату.</w:t>
      </w:r>
    </w:p>
    <w:p w:rsidR="00A85EC2" w:rsidRPr="006F3355" w:rsidRDefault="00A85EC2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6F3355">
        <w:rPr>
          <w:rFonts w:ascii="Times New Roman" w:hAnsi="Times New Roman" w:cs="Times New Roman"/>
          <w:color w:val="00000A"/>
        </w:rPr>
        <w:t> при уменьшении общей стоимости турпродукта получить разницу в стоимости.</w:t>
      </w:r>
    </w:p>
    <w:p w:rsidR="00A85EC2" w:rsidRPr="006F3355" w:rsidRDefault="00A85EC2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6F3355">
        <w:rPr>
          <w:rFonts w:ascii="Times New Roman" w:hAnsi="Times New Roman" w:cs="Times New Roman"/>
          <w:color w:val="00000A"/>
        </w:rPr>
        <w:t> в случае отказа Компании от выполнения взятых на себя обязательств при отсутствии обстоятельств</w:t>
      </w:r>
      <w:r w:rsidR="00FF2FD9" w:rsidRPr="006F3355">
        <w:rPr>
          <w:rFonts w:ascii="Times New Roman" w:hAnsi="Times New Roman" w:cs="Times New Roman"/>
          <w:color w:val="00000A"/>
        </w:rPr>
        <w:t xml:space="preserve"> </w:t>
      </w:r>
      <w:r w:rsidRPr="006F3355">
        <w:rPr>
          <w:rFonts w:ascii="Times New Roman" w:hAnsi="Times New Roman" w:cs="Times New Roman"/>
          <w:color w:val="00000A"/>
        </w:rPr>
        <w:t>непреодолимой силы (ст. 401 ГК РФ), Компания обязуется произвести возврат внесенных денежных средств</w:t>
      </w:r>
      <w:r w:rsidR="00FF2FD9" w:rsidRPr="006F3355">
        <w:rPr>
          <w:rFonts w:ascii="Times New Roman" w:hAnsi="Times New Roman" w:cs="Times New Roman"/>
          <w:color w:val="00000A"/>
        </w:rPr>
        <w:t xml:space="preserve"> </w:t>
      </w:r>
      <w:r w:rsidRPr="006F3355">
        <w:rPr>
          <w:rFonts w:ascii="Times New Roman" w:hAnsi="Times New Roman" w:cs="Times New Roman"/>
          <w:color w:val="00000A"/>
        </w:rPr>
        <w:t>Клиента в 5-дневный срок.</w:t>
      </w:r>
    </w:p>
    <w:p w:rsidR="00A85EC2" w:rsidRPr="006F3355" w:rsidRDefault="00A85EC2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6F3355">
        <w:rPr>
          <w:rFonts w:ascii="Times New Roman" w:hAnsi="Times New Roman" w:cs="Times New Roman"/>
          <w:color w:val="00000A"/>
        </w:rPr>
        <w:lastRenderedPageBreak/>
        <w:t>5.</w:t>
      </w:r>
      <w:r w:rsidR="00525EDA">
        <w:rPr>
          <w:rFonts w:ascii="Times New Roman" w:hAnsi="Times New Roman" w:cs="Times New Roman"/>
          <w:color w:val="00000A"/>
        </w:rPr>
        <w:t>5</w:t>
      </w:r>
      <w:r w:rsidRPr="006F3355">
        <w:rPr>
          <w:rFonts w:ascii="Times New Roman" w:hAnsi="Times New Roman" w:cs="Times New Roman"/>
          <w:color w:val="00000A"/>
        </w:rPr>
        <w:t>. Каждая из Сторон вправе потребовать изменения или расторжения настоящего Договора о реализации туристского</w:t>
      </w:r>
      <w:r w:rsidR="00FF2FD9" w:rsidRPr="006F3355">
        <w:rPr>
          <w:rFonts w:ascii="Times New Roman" w:hAnsi="Times New Roman" w:cs="Times New Roman"/>
          <w:color w:val="00000A"/>
        </w:rPr>
        <w:t xml:space="preserve"> </w:t>
      </w:r>
      <w:r w:rsidRPr="006F3355">
        <w:rPr>
          <w:rFonts w:ascii="Times New Roman" w:hAnsi="Times New Roman" w:cs="Times New Roman"/>
          <w:color w:val="00000A"/>
        </w:rPr>
        <w:t>продукта в связи с существенным изменением обстоятельств, из которых исходили Стороны при заключении настоящего</w:t>
      </w:r>
      <w:r w:rsidR="00FF2FD9" w:rsidRPr="006F3355">
        <w:rPr>
          <w:rFonts w:ascii="Times New Roman" w:hAnsi="Times New Roman" w:cs="Times New Roman"/>
          <w:color w:val="00000A"/>
        </w:rPr>
        <w:t xml:space="preserve"> </w:t>
      </w:r>
      <w:r w:rsidRPr="006F3355">
        <w:rPr>
          <w:rFonts w:ascii="Times New Roman" w:hAnsi="Times New Roman" w:cs="Times New Roman"/>
          <w:color w:val="00000A"/>
        </w:rPr>
        <w:t>Договора.</w:t>
      </w:r>
    </w:p>
    <w:p w:rsidR="00A85EC2" w:rsidRPr="006F3355" w:rsidRDefault="00A85EC2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</w:rPr>
      </w:pPr>
      <w:r w:rsidRPr="006F3355">
        <w:rPr>
          <w:rFonts w:ascii="Times New Roman" w:hAnsi="Times New Roman" w:cs="Times New Roman"/>
          <w:b/>
          <w:bCs/>
          <w:color w:val="00000A"/>
        </w:rPr>
        <w:t>К существенным изменениям обстоятельств относятся:</w:t>
      </w:r>
    </w:p>
    <w:p w:rsidR="00A85EC2" w:rsidRPr="006F3355" w:rsidRDefault="00A85EC2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6F3355">
        <w:rPr>
          <w:rFonts w:ascii="Times New Roman" w:hAnsi="Times New Roman" w:cs="Times New Roman"/>
          <w:color w:val="00000A"/>
        </w:rPr>
        <w:t> ухудшение условий путешествия, указанных в настоящем Договоре.</w:t>
      </w:r>
    </w:p>
    <w:p w:rsidR="00A85EC2" w:rsidRPr="006F3355" w:rsidRDefault="00A85EC2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6F3355">
        <w:rPr>
          <w:rFonts w:ascii="Times New Roman" w:hAnsi="Times New Roman" w:cs="Times New Roman"/>
          <w:color w:val="00000A"/>
        </w:rPr>
        <w:t> изменение сроков совершения путешествия.</w:t>
      </w:r>
    </w:p>
    <w:p w:rsidR="00A85EC2" w:rsidRPr="006F3355" w:rsidRDefault="00A85EC2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6F3355">
        <w:rPr>
          <w:rFonts w:ascii="Times New Roman" w:hAnsi="Times New Roman" w:cs="Times New Roman"/>
          <w:color w:val="00000A"/>
        </w:rPr>
        <w:t> непредвиденный рост транспортных тарифов.</w:t>
      </w:r>
    </w:p>
    <w:p w:rsidR="00A85EC2" w:rsidRPr="006F3355" w:rsidRDefault="00A85EC2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6F3355">
        <w:rPr>
          <w:rFonts w:ascii="Times New Roman" w:hAnsi="Times New Roman" w:cs="Times New Roman"/>
          <w:color w:val="00000A"/>
        </w:rPr>
        <w:t> невозможность совершения Клиентом тура по независящим от него обстоятельствам (болезнь Клиента, отказ в</w:t>
      </w:r>
      <w:r w:rsidR="00FF2FD9" w:rsidRPr="006F3355">
        <w:rPr>
          <w:rFonts w:ascii="Times New Roman" w:hAnsi="Times New Roman" w:cs="Times New Roman"/>
          <w:color w:val="00000A"/>
        </w:rPr>
        <w:t xml:space="preserve"> </w:t>
      </w:r>
      <w:r w:rsidRPr="006F3355">
        <w:rPr>
          <w:rFonts w:ascii="Times New Roman" w:hAnsi="Times New Roman" w:cs="Times New Roman"/>
          <w:color w:val="00000A"/>
        </w:rPr>
        <w:t>выдаче визы и другие обстоятельства).</w:t>
      </w:r>
    </w:p>
    <w:p w:rsidR="00A85EC2" w:rsidRPr="006F3355" w:rsidRDefault="00A85EC2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6F3355">
        <w:rPr>
          <w:rFonts w:ascii="Times New Roman" w:hAnsi="Times New Roman" w:cs="Times New Roman"/>
          <w:color w:val="00000A"/>
        </w:rPr>
        <w:t xml:space="preserve">Сторона информирует об этом другую Сторону не позднее 5 дней после наступления таких </w:t>
      </w:r>
      <w:r w:rsidR="00FF2FD9" w:rsidRPr="006F3355">
        <w:rPr>
          <w:rFonts w:ascii="Times New Roman" w:hAnsi="Times New Roman" w:cs="Times New Roman"/>
          <w:color w:val="00000A"/>
        </w:rPr>
        <w:t xml:space="preserve">  о</w:t>
      </w:r>
      <w:r w:rsidRPr="006F3355">
        <w:rPr>
          <w:rFonts w:ascii="Times New Roman" w:hAnsi="Times New Roman" w:cs="Times New Roman"/>
          <w:color w:val="00000A"/>
        </w:rPr>
        <w:t>бстоятельств. В этом случае</w:t>
      </w:r>
      <w:r w:rsidR="00FF2FD9" w:rsidRPr="006F3355">
        <w:rPr>
          <w:rFonts w:ascii="Times New Roman" w:hAnsi="Times New Roman" w:cs="Times New Roman"/>
          <w:color w:val="00000A"/>
        </w:rPr>
        <w:t xml:space="preserve"> </w:t>
      </w:r>
      <w:r w:rsidRPr="006F3355">
        <w:rPr>
          <w:rFonts w:ascii="Times New Roman" w:hAnsi="Times New Roman" w:cs="Times New Roman"/>
          <w:color w:val="00000A"/>
        </w:rPr>
        <w:t>Стороны вправе внести изменения в настоящий Договор (путем внесения доплаты за турпродукт, изменения сроков</w:t>
      </w:r>
      <w:r w:rsidR="00FF2FD9" w:rsidRPr="006F3355">
        <w:rPr>
          <w:rFonts w:ascii="Times New Roman" w:hAnsi="Times New Roman" w:cs="Times New Roman"/>
          <w:color w:val="00000A"/>
        </w:rPr>
        <w:t xml:space="preserve"> </w:t>
      </w:r>
      <w:r w:rsidRPr="006F3355">
        <w:rPr>
          <w:rFonts w:ascii="Times New Roman" w:hAnsi="Times New Roman" w:cs="Times New Roman"/>
          <w:color w:val="00000A"/>
        </w:rPr>
        <w:t>туристской поездки и др.), а если это не возможно, Клиент вправе потребовать возвращения стоимости турпродукта за</w:t>
      </w:r>
      <w:r w:rsidR="00FF2FD9" w:rsidRPr="006F3355">
        <w:rPr>
          <w:rFonts w:ascii="Times New Roman" w:hAnsi="Times New Roman" w:cs="Times New Roman"/>
          <w:color w:val="00000A"/>
        </w:rPr>
        <w:t xml:space="preserve"> </w:t>
      </w:r>
      <w:r w:rsidRPr="006F3355">
        <w:rPr>
          <w:rFonts w:ascii="Times New Roman" w:hAnsi="Times New Roman" w:cs="Times New Roman"/>
          <w:color w:val="00000A"/>
        </w:rPr>
        <w:t>вычетом фактически понесенных Компанией расходов (организационные, курьерские расходы, штрафные санкции,</w:t>
      </w:r>
      <w:r w:rsidR="00084420" w:rsidRPr="006F3355">
        <w:rPr>
          <w:rFonts w:ascii="Times New Roman" w:hAnsi="Times New Roman" w:cs="Times New Roman"/>
          <w:color w:val="00000A"/>
        </w:rPr>
        <w:t xml:space="preserve"> </w:t>
      </w:r>
      <w:r w:rsidRPr="006F3355">
        <w:rPr>
          <w:rFonts w:ascii="Times New Roman" w:hAnsi="Times New Roman" w:cs="Times New Roman"/>
          <w:color w:val="00000A"/>
        </w:rPr>
        <w:t>выставленные туроператором, страховые сборы и др.).</w:t>
      </w:r>
    </w:p>
    <w:p w:rsidR="00A85EC2" w:rsidRPr="006F3355" w:rsidRDefault="00A85EC2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6F3355">
        <w:rPr>
          <w:rFonts w:ascii="Times New Roman" w:hAnsi="Times New Roman" w:cs="Times New Roman"/>
          <w:color w:val="00000A"/>
        </w:rPr>
        <w:t>5.</w:t>
      </w:r>
      <w:r w:rsidR="00525EDA">
        <w:rPr>
          <w:rFonts w:ascii="Times New Roman" w:hAnsi="Times New Roman" w:cs="Times New Roman"/>
          <w:color w:val="00000A"/>
        </w:rPr>
        <w:t>6</w:t>
      </w:r>
      <w:r w:rsidRPr="006F3355">
        <w:rPr>
          <w:rFonts w:ascii="Times New Roman" w:hAnsi="Times New Roman" w:cs="Times New Roman"/>
          <w:color w:val="00000A"/>
        </w:rPr>
        <w:t xml:space="preserve">. В случае возникновения обстоятельств, свидетельствующих о возникновении в </w:t>
      </w:r>
      <w:r w:rsidR="002D72F1">
        <w:rPr>
          <w:rFonts w:ascii="Times New Roman" w:hAnsi="Times New Roman" w:cs="Times New Roman"/>
          <w:color w:val="00000A"/>
        </w:rPr>
        <w:t>месте</w:t>
      </w:r>
      <w:r w:rsidRPr="006F3355">
        <w:rPr>
          <w:rFonts w:ascii="Times New Roman" w:hAnsi="Times New Roman" w:cs="Times New Roman"/>
          <w:color w:val="00000A"/>
        </w:rPr>
        <w:t xml:space="preserve"> временного</w:t>
      </w:r>
      <w:r w:rsidR="00FF2FD9" w:rsidRPr="006F3355">
        <w:rPr>
          <w:rFonts w:ascii="Times New Roman" w:hAnsi="Times New Roman" w:cs="Times New Roman"/>
          <w:color w:val="00000A"/>
        </w:rPr>
        <w:t xml:space="preserve"> </w:t>
      </w:r>
      <w:r w:rsidRPr="006F3355">
        <w:rPr>
          <w:rFonts w:ascii="Times New Roman" w:hAnsi="Times New Roman" w:cs="Times New Roman"/>
          <w:color w:val="00000A"/>
        </w:rPr>
        <w:t>пребывания Клиента и/или иных лиц, указанных в Заявке, угрозы безопасности их жизни и здоровья, а равно опасности</w:t>
      </w:r>
      <w:r w:rsidR="00FF2FD9" w:rsidRPr="006F3355">
        <w:rPr>
          <w:rFonts w:ascii="Times New Roman" w:hAnsi="Times New Roman" w:cs="Times New Roman"/>
          <w:color w:val="00000A"/>
        </w:rPr>
        <w:t xml:space="preserve"> </w:t>
      </w:r>
      <w:r w:rsidRPr="006F3355">
        <w:rPr>
          <w:rFonts w:ascii="Times New Roman" w:hAnsi="Times New Roman" w:cs="Times New Roman"/>
          <w:color w:val="00000A"/>
        </w:rPr>
        <w:t>причинения вреда их имуществу, Клиент и (или) Компания вправе потребовать в судебном порядке расторжения</w:t>
      </w:r>
      <w:r w:rsidR="00FF2FD9" w:rsidRPr="006F3355">
        <w:rPr>
          <w:rFonts w:ascii="Times New Roman" w:hAnsi="Times New Roman" w:cs="Times New Roman"/>
          <w:color w:val="00000A"/>
        </w:rPr>
        <w:t xml:space="preserve"> </w:t>
      </w:r>
      <w:r w:rsidRPr="006F3355">
        <w:rPr>
          <w:rFonts w:ascii="Times New Roman" w:hAnsi="Times New Roman" w:cs="Times New Roman"/>
          <w:color w:val="00000A"/>
        </w:rPr>
        <w:t>настоящего Договора или его изменения.</w:t>
      </w:r>
      <w:r w:rsidR="00525EDA">
        <w:rPr>
          <w:rFonts w:ascii="Times New Roman" w:hAnsi="Times New Roman" w:cs="Times New Roman"/>
          <w:color w:val="00000A"/>
        </w:rPr>
        <w:t xml:space="preserve"> </w:t>
      </w:r>
      <w:r w:rsidRPr="006F3355">
        <w:rPr>
          <w:rFonts w:ascii="Times New Roman" w:hAnsi="Times New Roman" w:cs="Times New Roman"/>
          <w:color w:val="00000A"/>
        </w:rPr>
        <w:t>Наличие указанных обстоятельств согласно действующему законодательству подтверждается соответствующими</w:t>
      </w:r>
      <w:r w:rsidR="00FF2FD9" w:rsidRPr="006F3355">
        <w:rPr>
          <w:rFonts w:ascii="Times New Roman" w:hAnsi="Times New Roman" w:cs="Times New Roman"/>
          <w:color w:val="00000A"/>
        </w:rPr>
        <w:t xml:space="preserve"> </w:t>
      </w:r>
      <w:r w:rsidRPr="006F3355">
        <w:rPr>
          <w:rFonts w:ascii="Times New Roman" w:hAnsi="Times New Roman" w:cs="Times New Roman"/>
          <w:color w:val="00000A"/>
        </w:rPr>
        <w:t>решениями федеральных органов государственной власти, органов государственной власти субъектов Российской</w:t>
      </w:r>
      <w:r w:rsidR="00FF2FD9" w:rsidRPr="006F3355">
        <w:rPr>
          <w:rFonts w:ascii="Times New Roman" w:hAnsi="Times New Roman" w:cs="Times New Roman"/>
          <w:color w:val="00000A"/>
        </w:rPr>
        <w:t xml:space="preserve"> </w:t>
      </w:r>
      <w:r w:rsidRPr="006F3355">
        <w:rPr>
          <w:rFonts w:ascii="Times New Roman" w:hAnsi="Times New Roman" w:cs="Times New Roman"/>
          <w:color w:val="00000A"/>
        </w:rPr>
        <w:t>Федерации, органов местного самоуправления, принимаемыми в соответствии с федеральными законами.</w:t>
      </w:r>
      <w:r w:rsidR="00084420" w:rsidRPr="006F3355">
        <w:rPr>
          <w:rFonts w:ascii="Times New Roman" w:hAnsi="Times New Roman" w:cs="Times New Roman"/>
          <w:color w:val="00000A"/>
        </w:rPr>
        <w:t xml:space="preserve"> </w:t>
      </w:r>
      <w:r w:rsidRPr="006F3355">
        <w:rPr>
          <w:rFonts w:ascii="Times New Roman" w:hAnsi="Times New Roman" w:cs="Times New Roman"/>
          <w:color w:val="00000A"/>
        </w:rPr>
        <w:t>При расторжении настоящего Договора до начала туристской поездки в связи с наступлением обстоятельств, указанных</w:t>
      </w:r>
      <w:r w:rsidR="00FF2FD9" w:rsidRPr="006F3355">
        <w:rPr>
          <w:rFonts w:ascii="Times New Roman" w:hAnsi="Times New Roman" w:cs="Times New Roman"/>
          <w:color w:val="00000A"/>
        </w:rPr>
        <w:t xml:space="preserve"> </w:t>
      </w:r>
      <w:r w:rsidRPr="006F3355">
        <w:rPr>
          <w:rFonts w:ascii="Times New Roman" w:hAnsi="Times New Roman" w:cs="Times New Roman"/>
          <w:color w:val="00000A"/>
        </w:rPr>
        <w:t>в настоящей статье, Клиенту возвращается денежная сумма, равная общей цене турпродукта, а после начала путешествия</w:t>
      </w:r>
      <w:r w:rsidR="00FF2FD9" w:rsidRPr="006F3355">
        <w:rPr>
          <w:rFonts w:ascii="Times New Roman" w:hAnsi="Times New Roman" w:cs="Times New Roman"/>
          <w:color w:val="00000A"/>
        </w:rPr>
        <w:t xml:space="preserve"> </w:t>
      </w:r>
      <w:r w:rsidRPr="006F3355">
        <w:rPr>
          <w:rFonts w:ascii="Times New Roman" w:hAnsi="Times New Roman" w:cs="Times New Roman"/>
          <w:color w:val="00000A"/>
        </w:rPr>
        <w:t>- ее часть в размере, пропорциональном стоимости не оказанных Клиенту услуг.</w:t>
      </w:r>
    </w:p>
    <w:p w:rsidR="00A85EC2" w:rsidRPr="006F3355" w:rsidRDefault="00A85EC2" w:rsidP="00015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</w:rPr>
      </w:pPr>
      <w:r w:rsidRPr="006F3355">
        <w:rPr>
          <w:rFonts w:ascii="Times New Roman" w:hAnsi="Times New Roman" w:cs="Times New Roman"/>
          <w:b/>
          <w:bCs/>
          <w:color w:val="00000A"/>
        </w:rPr>
        <w:t>6. ОТВЕТСТВЕННОСТЬ СТОРОН</w:t>
      </w:r>
    </w:p>
    <w:p w:rsidR="00A85EC2" w:rsidRPr="006F3355" w:rsidRDefault="00A85EC2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6F3355">
        <w:rPr>
          <w:rFonts w:ascii="Times New Roman" w:hAnsi="Times New Roman" w:cs="Times New Roman"/>
          <w:color w:val="00000A"/>
        </w:rPr>
        <w:t>6.1. Компания несет ответственность за выполнение принятых на себя обязательств только при полной оплате</w:t>
      </w:r>
      <w:r w:rsidR="00FF2FD9" w:rsidRPr="006F3355">
        <w:rPr>
          <w:rFonts w:ascii="Times New Roman" w:hAnsi="Times New Roman" w:cs="Times New Roman"/>
          <w:color w:val="00000A"/>
        </w:rPr>
        <w:t xml:space="preserve"> </w:t>
      </w:r>
      <w:r w:rsidRPr="006F3355">
        <w:rPr>
          <w:rFonts w:ascii="Times New Roman" w:hAnsi="Times New Roman" w:cs="Times New Roman"/>
          <w:color w:val="00000A"/>
        </w:rPr>
        <w:t>турпродукта Клиентом.</w:t>
      </w:r>
    </w:p>
    <w:p w:rsidR="00A85EC2" w:rsidRPr="006F3355" w:rsidRDefault="00A85EC2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6F3355">
        <w:rPr>
          <w:rFonts w:ascii="Times New Roman" w:hAnsi="Times New Roman" w:cs="Times New Roman"/>
          <w:color w:val="00000A"/>
        </w:rPr>
        <w:t>6.2. При не подтверждении предварительного бронирования Компания связывается с Клиентом и</w:t>
      </w:r>
      <w:r w:rsidR="00FF2FD9" w:rsidRPr="006F3355">
        <w:rPr>
          <w:rFonts w:ascii="Times New Roman" w:hAnsi="Times New Roman" w:cs="Times New Roman"/>
          <w:color w:val="00000A"/>
        </w:rPr>
        <w:t xml:space="preserve"> </w:t>
      </w:r>
      <w:r w:rsidRPr="006F3355">
        <w:rPr>
          <w:rFonts w:ascii="Times New Roman" w:hAnsi="Times New Roman" w:cs="Times New Roman"/>
          <w:color w:val="00000A"/>
        </w:rPr>
        <w:t>предлагает альтернативные варианты замены услуг. В случае увеличения стоимости поездки Клиент может:</w:t>
      </w:r>
    </w:p>
    <w:p w:rsidR="00A85EC2" w:rsidRPr="006F3355" w:rsidRDefault="00A85EC2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6F3355">
        <w:rPr>
          <w:rFonts w:ascii="Times New Roman" w:hAnsi="Times New Roman" w:cs="Times New Roman"/>
          <w:color w:val="00000A"/>
        </w:rPr>
        <w:t> отказаться от забронированных услуг и получить возврат авансового платежа;</w:t>
      </w:r>
    </w:p>
    <w:p w:rsidR="00A85EC2" w:rsidRPr="006F3355" w:rsidRDefault="00A85EC2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6F3355">
        <w:rPr>
          <w:rFonts w:ascii="Times New Roman" w:hAnsi="Times New Roman" w:cs="Times New Roman"/>
          <w:color w:val="00000A"/>
        </w:rPr>
        <w:t> согласиться с изменениями и доплатить в трехдневный срок сумму, на которую увеличилась стоимость</w:t>
      </w:r>
      <w:r w:rsidR="00FF2FD9" w:rsidRPr="006F3355">
        <w:rPr>
          <w:rFonts w:ascii="Times New Roman" w:hAnsi="Times New Roman" w:cs="Times New Roman"/>
          <w:color w:val="00000A"/>
        </w:rPr>
        <w:t xml:space="preserve"> </w:t>
      </w:r>
      <w:r w:rsidRPr="006F3355">
        <w:rPr>
          <w:rFonts w:ascii="Times New Roman" w:hAnsi="Times New Roman" w:cs="Times New Roman"/>
          <w:color w:val="00000A"/>
        </w:rPr>
        <w:t>турпродукта.</w:t>
      </w:r>
    </w:p>
    <w:p w:rsidR="00A85EC2" w:rsidRPr="006F3355" w:rsidRDefault="00A85EC2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6F3355">
        <w:rPr>
          <w:rFonts w:ascii="Times New Roman" w:hAnsi="Times New Roman" w:cs="Times New Roman"/>
          <w:color w:val="00000A"/>
        </w:rPr>
        <w:t>6.3. Компания не несет ответственности:</w:t>
      </w:r>
    </w:p>
    <w:p w:rsidR="00A85EC2" w:rsidRPr="006F3355" w:rsidRDefault="00A85EC2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6F3355">
        <w:rPr>
          <w:rFonts w:ascii="Times New Roman" w:hAnsi="Times New Roman" w:cs="Times New Roman"/>
          <w:color w:val="00000A"/>
        </w:rPr>
        <w:t>6.3.1. За несоответствие туристского обслуживания необоснованным ожиданиям Клиента и его субъективной оценке.</w:t>
      </w:r>
    </w:p>
    <w:p w:rsidR="00A85EC2" w:rsidRPr="006F3355" w:rsidRDefault="00A85EC2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6F3355">
        <w:rPr>
          <w:rFonts w:ascii="Times New Roman" w:hAnsi="Times New Roman" w:cs="Times New Roman"/>
          <w:color w:val="00000A"/>
        </w:rPr>
        <w:t>6.3.2. За изменение сроков туристкой поездки в связи с переносом времени или даты совершения рейса Перевозчиком,</w:t>
      </w:r>
      <w:r w:rsidR="00FF2FD9" w:rsidRPr="006F3355">
        <w:rPr>
          <w:rFonts w:ascii="Times New Roman" w:hAnsi="Times New Roman" w:cs="Times New Roman"/>
          <w:color w:val="00000A"/>
        </w:rPr>
        <w:t xml:space="preserve"> </w:t>
      </w:r>
      <w:r w:rsidRPr="006F3355">
        <w:rPr>
          <w:rFonts w:ascii="Times New Roman" w:hAnsi="Times New Roman" w:cs="Times New Roman"/>
          <w:color w:val="00000A"/>
        </w:rPr>
        <w:t xml:space="preserve">задержки или отмены рейса (изменение срока начала </w:t>
      </w:r>
      <w:r w:rsidR="007626C6">
        <w:rPr>
          <w:rFonts w:ascii="Times New Roman" w:hAnsi="Times New Roman" w:cs="Times New Roman"/>
          <w:color w:val="00000A"/>
        </w:rPr>
        <w:t xml:space="preserve">и окончания </w:t>
      </w:r>
      <w:r w:rsidRPr="006F3355">
        <w:rPr>
          <w:rFonts w:ascii="Times New Roman" w:hAnsi="Times New Roman" w:cs="Times New Roman"/>
          <w:color w:val="00000A"/>
        </w:rPr>
        <w:t>перевозки) по вине Перевозчика и другим, независящим от</w:t>
      </w:r>
      <w:r w:rsidR="00FF2FD9" w:rsidRPr="006F3355">
        <w:rPr>
          <w:rFonts w:ascii="Times New Roman" w:hAnsi="Times New Roman" w:cs="Times New Roman"/>
          <w:color w:val="00000A"/>
        </w:rPr>
        <w:t xml:space="preserve"> </w:t>
      </w:r>
      <w:r w:rsidRPr="006F3355">
        <w:rPr>
          <w:rFonts w:ascii="Times New Roman" w:hAnsi="Times New Roman" w:cs="Times New Roman"/>
          <w:color w:val="00000A"/>
        </w:rPr>
        <w:t>Компании причинам.</w:t>
      </w:r>
    </w:p>
    <w:p w:rsidR="00A85EC2" w:rsidRPr="006F3355" w:rsidRDefault="00A85EC2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6F3355">
        <w:rPr>
          <w:rFonts w:ascii="Times New Roman" w:hAnsi="Times New Roman" w:cs="Times New Roman"/>
          <w:color w:val="00000A"/>
        </w:rPr>
        <w:t>6.3.3. За проблемы, возникшие у Клиента с пограничными, таможенными, полицейскими и иными государственными</w:t>
      </w:r>
      <w:r w:rsidR="00FF2FD9" w:rsidRPr="006F3355">
        <w:rPr>
          <w:rFonts w:ascii="Times New Roman" w:hAnsi="Times New Roman" w:cs="Times New Roman"/>
          <w:color w:val="00000A"/>
        </w:rPr>
        <w:t xml:space="preserve"> </w:t>
      </w:r>
      <w:r w:rsidRPr="006F3355">
        <w:rPr>
          <w:rFonts w:ascii="Times New Roman" w:hAnsi="Times New Roman" w:cs="Times New Roman"/>
          <w:color w:val="00000A"/>
        </w:rPr>
        <w:t>органами, кроме случаев неправильного оформления Компанией необходимых документов.</w:t>
      </w:r>
    </w:p>
    <w:p w:rsidR="00A85EC2" w:rsidRPr="006F3355" w:rsidRDefault="00A85EC2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6F3355">
        <w:rPr>
          <w:rFonts w:ascii="Times New Roman" w:hAnsi="Times New Roman" w:cs="Times New Roman"/>
          <w:color w:val="00000A"/>
        </w:rPr>
        <w:t>6.3.</w:t>
      </w:r>
      <w:r w:rsidR="00525EDA">
        <w:rPr>
          <w:rFonts w:ascii="Times New Roman" w:hAnsi="Times New Roman" w:cs="Times New Roman"/>
          <w:color w:val="00000A"/>
        </w:rPr>
        <w:t>4</w:t>
      </w:r>
      <w:r w:rsidRPr="006F3355">
        <w:rPr>
          <w:rFonts w:ascii="Times New Roman" w:hAnsi="Times New Roman" w:cs="Times New Roman"/>
          <w:color w:val="00000A"/>
        </w:rPr>
        <w:t>. В случае утраты или кражи личных вещей (багажа) Клиента, за утрату Клиентом билетов на транспорт, иных</w:t>
      </w:r>
      <w:r w:rsidR="00FF2FD9" w:rsidRPr="006F3355">
        <w:rPr>
          <w:rFonts w:ascii="Times New Roman" w:hAnsi="Times New Roman" w:cs="Times New Roman"/>
          <w:color w:val="00000A"/>
        </w:rPr>
        <w:t xml:space="preserve"> </w:t>
      </w:r>
      <w:r w:rsidRPr="006F3355">
        <w:rPr>
          <w:rFonts w:ascii="Times New Roman" w:hAnsi="Times New Roman" w:cs="Times New Roman"/>
          <w:color w:val="00000A"/>
        </w:rPr>
        <w:t>документов и связанных с этим расходов.</w:t>
      </w:r>
    </w:p>
    <w:p w:rsidR="00A85EC2" w:rsidRPr="006F3355" w:rsidRDefault="00A85EC2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6F3355">
        <w:rPr>
          <w:rFonts w:ascii="Times New Roman" w:hAnsi="Times New Roman" w:cs="Times New Roman"/>
          <w:color w:val="00000A"/>
        </w:rPr>
        <w:t>6.3.</w:t>
      </w:r>
      <w:r w:rsidR="00525EDA">
        <w:rPr>
          <w:rFonts w:ascii="Times New Roman" w:hAnsi="Times New Roman" w:cs="Times New Roman"/>
          <w:color w:val="00000A"/>
        </w:rPr>
        <w:t>5</w:t>
      </w:r>
      <w:r w:rsidRPr="006F3355">
        <w:rPr>
          <w:rFonts w:ascii="Times New Roman" w:hAnsi="Times New Roman" w:cs="Times New Roman"/>
          <w:color w:val="00000A"/>
        </w:rPr>
        <w:t xml:space="preserve">. За опоздание Клиента </w:t>
      </w:r>
      <w:r w:rsidR="00525EDA">
        <w:rPr>
          <w:rFonts w:ascii="Times New Roman" w:hAnsi="Times New Roman" w:cs="Times New Roman"/>
          <w:color w:val="00000A"/>
        </w:rPr>
        <w:t>к отправлению автобуса</w:t>
      </w:r>
      <w:r w:rsidRPr="006F3355">
        <w:rPr>
          <w:rFonts w:ascii="Times New Roman" w:hAnsi="Times New Roman" w:cs="Times New Roman"/>
          <w:color w:val="00000A"/>
        </w:rPr>
        <w:t>.</w:t>
      </w:r>
    </w:p>
    <w:p w:rsidR="00A85EC2" w:rsidRPr="006F3355" w:rsidRDefault="00A85EC2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6F3355">
        <w:rPr>
          <w:rFonts w:ascii="Times New Roman" w:hAnsi="Times New Roman" w:cs="Times New Roman"/>
          <w:color w:val="00000A"/>
        </w:rPr>
        <w:t>6.3.8. За нарушения Клиентом правил поведения на транспортных средствах, повлекших за собой снятие Клиента с</w:t>
      </w:r>
      <w:r w:rsidR="00FF2FD9" w:rsidRPr="006F3355">
        <w:rPr>
          <w:rFonts w:ascii="Times New Roman" w:hAnsi="Times New Roman" w:cs="Times New Roman"/>
          <w:color w:val="00000A"/>
        </w:rPr>
        <w:t xml:space="preserve"> </w:t>
      </w:r>
      <w:r w:rsidRPr="006F3355">
        <w:rPr>
          <w:rFonts w:ascii="Times New Roman" w:hAnsi="Times New Roman" w:cs="Times New Roman"/>
          <w:color w:val="00000A"/>
        </w:rPr>
        <w:t>рейса.</w:t>
      </w:r>
    </w:p>
    <w:p w:rsidR="00A85EC2" w:rsidRDefault="00A85EC2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6F3355">
        <w:rPr>
          <w:rFonts w:ascii="Times New Roman" w:hAnsi="Times New Roman" w:cs="Times New Roman"/>
          <w:color w:val="00000A"/>
        </w:rPr>
        <w:t xml:space="preserve">6.3.9. За депортацию Клиента из </w:t>
      </w:r>
      <w:r w:rsidR="00525EDA">
        <w:rPr>
          <w:rFonts w:ascii="Times New Roman" w:hAnsi="Times New Roman" w:cs="Times New Roman"/>
          <w:color w:val="00000A"/>
        </w:rPr>
        <w:t>места</w:t>
      </w:r>
      <w:r w:rsidRPr="006F3355">
        <w:rPr>
          <w:rFonts w:ascii="Times New Roman" w:hAnsi="Times New Roman" w:cs="Times New Roman"/>
          <w:color w:val="00000A"/>
        </w:rPr>
        <w:t xml:space="preserve"> временного пребывания.</w:t>
      </w:r>
    </w:p>
    <w:p w:rsidR="002D72F1" w:rsidRPr="006F3355" w:rsidRDefault="002D72F1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6.3.10. За физическое состояние Клиента во время переезда или нахождения в месте временного пребывания. Клиент предупрежден об условиях автобусных перевозок и временного пребывания.</w:t>
      </w:r>
    </w:p>
    <w:p w:rsidR="00A85EC2" w:rsidRPr="006F3355" w:rsidRDefault="00A85EC2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6F3355">
        <w:rPr>
          <w:rFonts w:ascii="Times New Roman" w:hAnsi="Times New Roman" w:cs="Times New Roman"/>
          <w:color w:val="00000A"/>
        </w:rPr>
        <w:t>6.4. Стороны освобождаются от ответственности за неисполнение или ненадлежащим образом исполненные</w:t>
      </w:r>
      <w:r w:rsidR="00FF2FD9" w:rsidRPr="006F3355">
        <w:rPr>
          <w:rFonts w:ascii="Times New Roman" w:hAnsi="Times New Roman" w:cs="Times New Roman"/>
          <w:color w:val="00000A"/>
        </w:rPr>
        <w:t xml:space="preserve"> </w:t>
      </w:r>
      <w:r w:rsidRPr="006F3355">
        <w:rPr>
          <w:rFonts w:ascii="Times New Roman" w:hAnsi="Times New Roman" w:cs="Times New Roman"/>
          <w:color w:val="00000A"/>
        </w:rPr>
        <w:t>обязательства по настоящему Договору, если надлежащее исполнение оказалось невозможным вследствие</w:t>
      </w:r>
      <w:r w:rsidR="00FF2FD9" w:rsidRPr="006F3355">
        <w:rPr>
          <w:rFonts w:ascii="Times New Roman" w:hAnsi="Times New Roman" w:cs="Times New Roman"/>
          <w:color w:val="00000A"/>
        </w:rPr>
        <w:t xml:space="preserve"> </w:t>
      </w:r>
      <w:r w:rsidRPr="006F3355">
        <w:rPr>
          <w:rFonts w:ascii="Times New Roman" w:hAnsi="Times New Roman" w:cs="Times New Roman"/>
          <w:color w:val="00000A"/>
        </w:rPr>
        <w:t>непреодолимой силы, т. е. чрезвычайных и неотвратимых при данных условиях обстоятельств, которые Стороны не</w:t>
      </w:r>
      <w:r w:rsidR="00FF2FD9" w:rsidRPr="006F3355">
        <w:rPr>
          <w:rFonts w:ascii="Times New Roman" w:hAnsi="Times New Roman" w:cs="Times New Roman"/>
          <w:color w:val="00000A"/>
        </w:rPr>
        <w:t xml:space="preserve"> </w:t>
      </w:r>
      <w:r w:rsidRPr="006F3355">
        <w:rPr>
          <w:rFonts w:ascii="Times New Roman" w:hAnsi="Times New Roman" w:cs="Times New Roman"/>
          <w:color w:val="00000A"/>
        </w:rPr>
        <w:t>могли ни предвидеть, ни предотвратить разумными мерами. (ст. 401 ГК РФ). Наличие обстоятельств непреодолимой</w:t>
      </w:r>
      <w:r w:rsidR="00FF2FD9" w:rsidRPr="006F3355">
        <w:rPr>
          <w:rFonts w:ascii="Times New Roman" w:hAnsi="Times New Roman" w:cs="Times New Roman"/>
          <w:color w:val="00000A"/>
        </w:rPr>
        <w:t xml:space="preserve"> </w:t>
      </w:r>
      <w:r w:rsidRPr="006F3355">
        <w:rPr>
          <w:rFonts w:ascii="Times New Roman" w:hAnsi="Times New Roman" w:cs="Times New Roman"/>
          <w:color w:val="00000A"/>
        </w:rPr>
        <w:t>силы должно быть подтверждено компетентными органами. Указанные обстоятельства должны носить чрезвычайный и</w:t>
      </w:r>
      <w:r w:rsidR="00FF2FD9" w:rsidRPr="006F3355">
        <w:rPr>
          <w:rFonts w:ascii="Times New Roman" w:hAnsi="Times New Roman" w:cs="Times New Roman"/>
          <w:color w:val="00000A"/>
        </w:rPr>
        <w:t xml:space="preserve"> </w:t>
      </w:r>
      <w:r w:rsidRPr="006F3355">
        <w:rPr>
          <w:rFonts w:ascii="Times New Roman" w:hAnsi="Times New Roman" w:cs="Times New Roman"/>
          <w:color w:val="00000A"/>
        </w:rPr>
        <w:t>непредотвратимый характер и возникнуть после заключения настоящего Договора.</w:t>
      </w:r>
    </w:p>
    <w:p w:rsidR="00A85EC2" w:rsidRPr="006F3355" w:rsidRDefault="00A85EC2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6F3355">
        <w:rPr>
          <w:rFonts w:ascii="Times New Roman" w:hAnsi="Times New Roman" w:cs="Times New Roman"/>
          <w:color w:val="00000A"/>
        </w:rPr>
        <w:t>6.</w:t>
      </w:r>
      <w:r w:rsidR="00E47B26">
        <w:rPr>
          <w:rFonts w:ascii="Times New Roman" w:hAnsi="Times New Roman" w:cs="Times New Roman"/>
          <w:color w:val="00000A"/>
        </w:rPr>
        <w:t>5</w:t>
      </w:r>
      <w:r w:rsidRPr="006F3355">
        <w:rPr>
          <w:rFonts w:ascii="Times New Roman" w:hAnsi="Times New Roman" w:cs="Times New Roman"/>
          <w:color w:val="00000A"/>
        </w:rPr>
        <w:t>. Клиент несет ответственность за достоверность сведений, указанных в паспорте и в документах, необходимых для</w:t>
      </w:r>
      <w:r w:rsidR="00FF2FD9" w:rsidRPr="006F3355">
        <w:rPr>
          <w:rFonts w:ascii="Times New Roman" w:hAnsi="Times New Roman" w:cs="Times New Roman"/>
          <w:color w:val="00000A"/>
        </w:rPr>
        <w:t xml:space="preserve"> </w:t>
      </w:r>
      <w:r w:rsidRPr="006F3355">
        <w:rPr>
          <w:rFonts w:ascii="Times New Roman" w:hAnsi="Times New Roman" w:cs="Times New Roman"/>
          <w:color w:val="00000A"/>
        </w:rPr>
        <w:t>въезда/выезда.</w:t>
      </w:r>
    </w:p>
    <w:p w:rsidR="00A85EC2" w:rsidRPr="006F3355" w:rsidRDefault="00AC70D0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</w:rPr>
      </w:pPr>
      <w:r>
        <w:rPr>
          <w:rFonts w:ascii="Times New Roman" w:hAnsi="Times New Roman" w:cs="Times New Roman"/>
          <w:b/>
          <w:bCs/>
          <w:color w:val="00000A"/>
        </w:rPr>
        <w:t>7</w:t>
      </w:r>
      <w:r w:rsidR="00A85EC2" w:rsidRPr="006F3355">
        <w:rPr>
          <w:rFonts w:ascii="Times New Roman" w:hAnsi="Times New Roman" w:cs="Times New Roman"/>
          <w:b/>
          <w:bCs/>
          <w:color w:val="00000A"/>
        </w:rPr>
        <w:t>. ПРОЧИЕ УСЛОВИЯ</w:t>
      </w:r>
    </w:p>
    <w:p w:rsidR="00A85EC2" w:rsidRPr="00AC70D0" w:rsidRDefault="00AC70D0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lastRenderedPageBreak/>
        <w:t>7</w:t>
      </w:r>
      <w:r w:rsidR="00A85EC2" w:rsidRPr="006F3355">
        <w:rPr>
          <w:rFonts w:ascii="Times New Roman" w:hAnsi="Times New Roman" w:cs="Times New Roman"/>
          <w:color w:val="00000A"/>
        </w:rPr>
        <w:t>.1. Компания предупреждает об отсутствии единой официальной классификации отелей в каталогах туроператора, на</w:t>
      </w:r>
      <w:r w:rsidR="00FF2FD9" w:rsidRPr="006F3355">
        <w:rPr>
          <w:rFonts w:ascii="Times New Roman" w:hAnsi="Times New Roman" w:cs="Times New Roman"/>
          <w:color w:val="00000A"/>
        </w:rPr>
        <w:t xml:space="preserve"> </w:t>
      </w:r>
      <w:r w:rsidR="00A85EC2" w:rsidRPr="006F3355">
        <w:rPr>
          <w:rFonts w:ascii="Times New Roman" w:hAnsi="Times New Roman" w:cs="Times New Roman"/>
          <w:color w:val="00000A"/>
        </w:rPr>
        <w:t>сайте www.</w:t>
      </w:r>
      <w:r>
        <w:rPr>
          <w:rFonts w:ascii="Times New Roman" w:hAnsi="Times New Roman" w:cs="Times New Roman"/>
          <w:color w:val="00000A"/>
          <w:lang w:val="en-US"/>
        </w:rPr>
        <w:t>tver</w:t>
      </w:r>
      <w:r w:rsidRPr="00AC70D0">
        <w:rPr>
          <w:rFonts w:ascii="Times New Roman" w:hAnsi="Times New Roman" w:cs="Times New Roman"/>
          <w:color w:val="00000A"/>
        </w:rPr>
        <w:t>-</w:t>
      </w:r>
      <w:r>
        <w:rPr>
          <w:rFonts w:ascii="Times New Roman" w:hAnsi="Times New Roman" w:cs="Times New Roman"/>
          <w:color w:val="00000A"/>
          <w:lang w:val="en-US"/>
        </w:rPr>
        <w:t>voyage</w:t>
      </w:r>
      <w:r w:rsidR="00A85EC2" w:rsidRPr="006F3355">
        <w:rPr>
          <w:rFonts w:ascii="Times New Roman" w:hAnsi="Times New Roman" w:cs="Times New Roman"/>
          <w:color w:val="00000A"/>
        </w:rPr>
        <w:t>.ru. Категории отелей могут носить условный характер, исходя из общепринятых стандартов</w:t>
      </w:r>
      <w:r w:rsidR="00FF2FD9" w:rsidRPr="006F3355">
        <w:rPr>
          <w:rFonts w:ascii="Times New Roman" w:hAnsi="Times New Roman" w:cs="Times New Roman"/>
          <w:color w:val="00000A"/>
        </w:rPr>
        <w:t xml:space="preserve"> </w:t>
      </w:r>
      <w:r w:rsidR="00A85EC2" w:rsidRPr="006F3355">
        <w:rPr>
          <w:rFonts w:ascii="Times New Roman" w:hAnsi="Times New Roman" w:cs="Times New Roman"/>
          <w:color w:val="00000A"/>
        </w:rPr>
        <w:t>международного образца.</w:t>
      </w:r>
      <w:r w:rsidRPr="00AC70D0">
        <w:rPr>
          <w:rFonts w:ascii="Times New Roman" w:hAnsi="Times New Roman" w:cs="Times New Roman"/>
          <w:color w:val="00000A"/>
        </w:rPr>
        <w:t xml:space="preserve"> </w:t>
      </w:r>
      <w:r>
        <w:rPr>
          <w:rFonts w:ascii="Times New Roman" w:hAnsi="Times New Roman" w:cs="Times New Roman"/>
          <w:color w:val="00000A"/>
        </w:rPr>
        <w:t>Компания не несет ответственности за совпадение названий отелей, найденных туристом самостоятельно. Для размещения предлагаются только отели, официально заявленные на сайте или в офисе Компании.</w:t>
      </w:r>
    </w:p>
    <w:p w:rsidR="00A85EC2" w:rsidRPr="006F3355" w:rsidRDefault="009A2710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7</w:t>
      </w:r>
      <w:r w:rsidR="00A85EC2" w:rsidRPr="006F3355">
        <w:rPr>
          <w:rFonts w:ascii="Times New Roman" w:hAnsi="Times New Roman" w:cs="Times New Roman"/>
          <w:color w:val="00000A"/>
        </w:rPr>
        <w:t>.</w:t>
      </w:r>
      <w:r>
        <w:rPr>
          <w:rFonts w:ascii="Times New Roman" w:hAnsi="Times New Roman" w:cs="Times New Roman"/>
          <w:color w:val="00000A"/>
        </w:rPr>
        <w:t>2</w:t>
      </w:r>
      <w:r w:rsidR="00A85EC2" w:rsidRPr="006F3355">
        <w:rPr>
          <w:rFonts w:ascii="Times New Roman" w:hAnsi="Times New Roman" w:cs="Times New Roman"/>
          <w:color w:val="00000A"/>
        </w:rPr>
        <w:t>. Компания рекомендует Клиенту следить за оперативной информацией, публикуемой Компанией на сайте и уточнять</w:t>
      </w:r>
      <w:r w:rsidR="00FF2FD9" w:rsidRPr="006F3355">
        <w:rPr>
          <w:rFonts w:ascii="Times New Roman" w:hAnsi="Times New Roman" w:cs="Times New Roman"/>
          <w:color w:val="00000A"/>
        </w:rPr>
        <w:t xml:space="preserve"> </w:t>
      </w:r>
      <w:r w:rsidR="00A85EC2" w:rsidRPr="006F3355">
        <w:rPr>
          <w:rFonts w:ascii="Times New Roman" w:hAnsi="Times New Roman" w:cs="Times New Roman"/>
          <w:color w:val="00000A"/>
        </w:rPr>
        <w:t xml:space="preserve">за день до </w:t>
      </w:r>
      <w:r w:rsidR="000B2A52">
        <w:rPr>
          <w:rFonts w:ascii="Times New Roman" w:hAnsi="Times New Roman" w:cs="Times New Roman"/>
          <w:color w:val="00000A"/>
        </w:rPr>
        <w:t>выезда время и место отправления, контактные телефоны сопровождающих гидов.</w:t>
      </w:r>
    </w:p>
    <w:p w:rsidR="00A85EC2" w:rsidRDefault="009A2710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7</w:t>
      </w:r>
      <w:r w:rsidR="00A85EC2" w:rsidRPr="006F3355">
        <w:rPr>
          <w:rFonts w:ascii="Times New Roman" w:hAnsi="Times New Roman" w:cs="Times New Roman"/>
          <w:color w:val="00000A"/>
        </w:rPr>
        <w:t>.</w:t>
      </w:r>
      <w:r>
        <w:rPr>
          <w:rFonts w:ascii="Times New Roman" w:hAnsi="Times New Roman" w:cs="Times New Roman"/>
          <w:color w:val="00000A"/>
        </w:rPr>
        <w:t>3</w:t>
      </w:r>
      <w:r w:rsidR="00A85EC2" w:rsidRPr="006F3355">
        <w:rPr>
          <w:rFonts w:ascii="Times New Roman" w:hAnsi="Times New Roman" w:cs="Times New Roman"/>
          <w:color w:val="00000A"/>
        </w:rPr>
        <w:t>. Клиент предоставляет согласие, а также подтверждает, что им получено согласие от всех туристов, указанных в</w:t>
      </w:r>
      <w:r w:rsidR="00FF2FD9" w:rsidRPr="006F3355">
        <w:rPr>
          <w:rFonts w:ascii="Times New Roman" w:hAnsi="Times New Roman" w:cs="Times New Roman"/>
          <w:color w:val="00000A"/>
        </w:rPr>
        <w:t xml:space="preserve"> </w:t>
      </w:r>
      <w:r w:rsidR="00084420" w:rsidRPr="006F3355">
        <w:rPr>
          <w:rFonts w:ascii="Times New Roman" w:hAnsi="Times New Roman" w:cs="Times New Roman"/>
          <w:color w:val="00000A"/>
        </w:rPr>
        <w:t>Заявке</w:t>
      </w:r>
      <w:r w:rsidR="00A85EC2" w:rsidRPr="006F3355">
        <w:rPr>
          <w:rFonts w:ascii="Times New Roman" w:hAnsi="Times New Roman" w:cs="Times New Roman"/>
          <w:color w:val="00000A"/>
        </w:rPr>
        <w:t xml:space="preserve"> к Договору, на обработку и передачу своих персональных данных и персональных данных лиц,</w:t>
      </w:r>
      <w:r w:rsidR="00FF2FD9" w:rsidRPr="006F3355">
        <w:rPr>
          <w:rFonts w:ascii="Times New Roman" w:hAnsi="Times New Roman" w:cs="Times New Roman"/>
          <w:color w:val="00000A"/>
        </w:rPr>
        <w:t xml:space="preserve"> </w:t>
      </w:r>
      <w:r w:rsidR="00A85EC2" w:rsidRPr="006F3355">
        <w:rPr>
          <w:rFonts w:ascii="Times New Roman" w:hAnsi="Times New Roman" w:cs="Times New Roman"/>
          <w:color w:val="00000A"/>
        </w:rPr>
        <w:t>указываемых в заявке на формирование туристского продукта, Компании, туроператору и третьим лицам для исполнения</w:t>
      </w:r>
      <w:r w:rsidR="00FF2FD9" w:rsidRPr="006F3355">
        <w:rPr>
          <w:rFonts w:ascii="Times New Roman" w:hAnsi="Times New Roman" w:cs="Times New Roman"/>
          <w:color w:val="00000A"/>
        </w:rPr>
        <w:t xml:space="preserve"> </w:t>
      </w:r>
      <w:r w:rsidR="00A85EC2" w:rsidRPr="006F3355">
        <w:rPr>
          <w:rFonts w:ascii="Times New Roman" w:hAnsi="Times New Roman" w:cs="Times New Roman"/>
          <w:color w:val="00000A"/>
        </w:rPr>
        <w:t>Договора (в том числе для оформления виз, проездных документов, бронирования гостиницы).</w:t>
      </w:r>
    </w:p>
    <w:p w:rsidR="000B2A52" w:rsidRDefault="009A2710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7</w:t>
      </w:r>
      <w:r w:rsidR="000B2A52">
        <w:rPr>
          <w:rFonts w:ascii="Times New Roman" w:hAnsi="Times New Roman" w:cs="Times New Roman"/>
          <w:color w:val="00000A"/>
        </w:rPr>
        <w:t>.</w:t>
      </w:r>
      <w:r>
        <w:rPr>
          <w:rFonts w:ascii="Times New Roman" w:hAnsi="Times New Roman" w:cs="Times New Roman"/>
          <w:color w:val="00000A"/>
        </w:rPr>
        <w:t>4</w:t>
      </w:r>
      <w:r w:rsidR="000B2A52">
        <w:rPr>
          <w:rFonts w:ascii="Times New Roman" w:hAnsi="Times New Roman" w:cs="Times New Roman"/>
          <w:color w:val="00000A"/>
        </w:rPr>
        <w:t>. Клиент предупрежден Компанией о расчетном времени заселения в отели/гостевые дома/пансионаты и другие объекты размещения после 12.00. Размещение ранее этого времени осуществляется при внесении клиентом доплаты за сутки проживания / при наличии свободных номеров. Время освобождения номеров – до 09.00. При этом клиенту предоставляется место для хранения багажа и возможность пользования сан. узлом.</w:t>
      </w:r>
    </w:p>
    <w:p w:rsidR="00A85EC2" w:rsidRPr="006F3355" w:rsidRDefault="004E5485" w:rsidP="00015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</w:rPr>
      </w:pPr>
      <w:r>
        <w:rPr>
          <w:rFonts w:ascii="Times New Roman" w:hAnsi="Times New Roman" w:cs="Times New Roman"/>
          <w:b/>
          <w:bCs/>
          <w:color w:val="00000A"/>
        </w:rPr>
        <w:t>8</w:t>
      </w:r>
      <w:r w:rsidR="00A85EC2" w:rsidRPr="006F3355">
        <w:rPr>
          <w:rFonts w:ascii="Times New Roman" w:hAnsi="Times New Roman" w:cs="Times New Roman"/>
          <w:b/>
          <w:bCs/>
          <w:color w:val="00000A"/>
        </w:rPr>
        <w:t>. ПОРЯДОК РАЗРЕШЕНИЯ СПОРОВ</w:t>
      </w:r>
    </w:p>
    <w:p w:rsidR="00A85EC2" w:rsidRPr="006F3355" w:rsidRDefault="004E5485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8</w:t>
      </w:r>
      <w:r w:rsidR="00A85EC2" w:rsidRPr="006F3355">
        <w:rPr>
          <w:rFonts w:ascii="Times New Roman" w:hAnsi="Times New Roman" w:cs="Times New Roman"/>
          <w:color w:val="00000A"/>
        </w:rPr>
        <w:t>.1. Споры и разногласия по настоящему Договору разрешаются путем переговоров. Настоящим Договором</w:t>
      </w:r>
      <w:r w:rsidR="00FF2FD9" w:rsidRPr="006F3355">
        <w:rPr>
          <w:rFonts w:ascii="Times New Roman" w:hAnsi="Times New Roman" w:cs="Times New Roman"/>
          <w:color w:val="00000A"/>
        </w:rPr>
        <w:t xml:space="preserve"> </w:t>
      </w:r>
      <w:r w:rsidR="00A85EC2" w:rsidRPr="006F3355">
        <w:rPr>
          <w:rFonts w:ascii="Times New Roman" w:hAnsi="Times New Roman" w:cs="Times New Roman"/>
          <w:color w:val="00000A"/>
        </w:rPr>
        <w:t>предусматривается претензионный порядок разрешения споров. По всем вопросам, неурегулированным в тексте</w:t>
      </w:r>
      <w:r w:rsidR="00FF2FD9" w:rsidRPr="006F3355">
        <w:rPr>
          <w:rFonts w:ascii="Times New Roman" w:hAnsi="Times New Roman" w:cs="Times New Roman"/>
          <w:color w:val="00000A"/>
        </w:rPr>
        <w:t xml:space="preserve"> </w:t>
      </w:r>
      <w:r w:rsidR="00A85EC2" w:rsidRPr="006F3355">
        <w:rPr>
          <w:rFonts w:ascii="Times New Roman" w:hAnsi="Times New Roman" w:cs="Times New Roman"/>
          <w:color w:val="00000A"/>
        </w:rPr>
        <w:t>настоящего Договора, Стороны руководствуются действующим законодательством Российской Федерации.</w:t>
      </w:r>
    </w:p>
    <w:p w:rsidR="00A85EC2" w:rsidRPr="006F3355" w:rsidRDefault="004E5485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8</w:t>
      </w:r>
      <w:r w:rsidR="00A85EC2" w:rsidRPr="006F3355">
        <w:rPr>
          <w:rFonts w:ascii="Times New Roman" w:hAnsi="Times New Roman" w:cs="Times New Roman"/>
          <w:color w:val="00000A"/>
        </w:rPr>
        <w:t>.2. В претензии Клиента указываются: фамилия, имя и отчество Клиента, а также сведения об ином заказчике (если договор</w:t>
      </w:r>
      <w:r w:rsidR="005E79EB" w:rsidRPr="006F3355">
        <w:rPr>
          <w:rFonts w:ascii="Times New Roman" w:hAnsi="Times New Roman" w:cs="Times New Roman"/>
          <w:color w:val="00000A"/>
        </w:rPr>
        <w:t xml:space="preserve"> </w:t>
      </w:r>
      <w:r w:rsidR="00A85EC2" w:rsidRPr="006F3355">
        <w:rPr>
          <w:rFonts w:ascii="Times New Roman" w:hAnsi="Times New Roman" w:cs="Times New Roman"/>
          <w:color w:val="00000A"/>
        </w:rPr>
        <w:t>о реализации туристского продукта заключался с заказчиком). К претензии Клиент в обязательном порядке обязан</w:t>
      </w:r>
      <w:r w:rsidR="00FF2FD9" w:rsidRPr="006F3355">
        <w:rPr>
          <w:rFonts w:ascii="Times New Roman" w:hAnsi="Times New Roman" w:cs="Times New Roman"/>
          <w:color w:val="00000A"/>
        </w:rPr>
        <w:t xml:space="preserve"> </w:t>
      </w:r>
      <w:r w:rsidR="00A85EC2" w:rsidRPr="006F3355">
        <w:rPr>
          <w:rFonts w:ascii="Times New Roman" w:hAnsi="Times New Roman" w:cs="Times New Roman"/>
          <w:color w:val="00000A"/>
        </w:rPr>
        <w:t>приложить копию договора о реализации туристского продукта, заключенного с Компанией, копию документа,</w:t>
      </w:r>
      <w:r w:rsidR="00FF2FD9" w:rsidRPr="006F3355">
        <w:rPr>
          <w:rFonts w:ascii="Times New Roman" w:hAnsi="Times New Roman" w:cs="Times New Roman"/>
          <w:color w:val="00000A"/>
        </w:rPr>
        <w:t xml:space="preserve"> </w:t>
      </w:r>
      <w:r w:rsidR="00A85EC2" w:rsidRPr="006F3355">
        <w:rPr>
          <w:rFonts w:ascii="Times New Roman" w:hAnsi="Times New Roman" w:cs="Times New Roman"/>
          <w:color w:val="00000A"/>
        </w:rPr>
        <w:t>подтверждающего оплату туристского продукта. В случае отсутствия указанных документов Компания вправе не</w:t>
      </w:r>
      <w:r w:rsidR="00FF2FD9" w:rsidRPr="006F3355">
        <w:rPr>
          <w:rFonts w:ascii="Times New Roman" w:hAnsi="Times New Roman" w:cs="Times New Roman"/>
          <w:color w:val="00000A"/>
        </w:rPr>
        <w:t xml:space="preserve"> </w:t>
      </w:r>
      <w:r w:rsidR="00A85EC2" w:rsidRPr="006F3355">
        <w:rPr>
          <w:rFonts w:ascii="Times New Roman" w:hAnsi="Times New Roman" w:cs="Times New Roman"/>
          <w:color w:val="00000A"/>
        </w:rPr>
        <w:t>рассматривать адресованную ему претензию.</w:t>
      </w:r>
    </w:p>
    <w:p w:rsidR="00A85EC2" w:rsidRPr="006F3355" w:rsidRDefault="004E5485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8</w:t>
      </w:r>
      <w:r w:rsidR="00A85EC2" w:rsidRPr="006F3355">
        <w:rPr>
          <w:rFonts w:ascii="Times New Roman" w:hAnsi="Times New Roman" w:cs="Times New Roman"/>
          <w:color w:val="00000A"/>
        </w:rPr>
        <w:t>.3. Претензии к качеству туристского продукта предъявляются в письменной форме в течение 20 дней с даты</w:t>
      </w:r>
      <w:r w:rsidR="00FF2FD9" w:rsidRPr="006F3355">
        <w:rPr>
          <w:rFonts w:ascii="Times New Roman" w:hAnsi="Times New Roman" w:cs="Times New Roman"/>
          <w:color w:val="00000A"/>
        </w:rPr>
        <w:t xml:space="preserve"> </w:t>
      </w:r>
      <w:r w:rsidR="00A85EC2" w:rsidRPr="006F3355">
        <w:rPr>
          <w:rFonts w:ascii="Times New Roman" w:hAnsi="Times New Roman" w:cs="Times New Roman"/>
          <w:color w:val="00000A"/>
        </w:rPr>
        <w:t>окончания действия настоящего Договора и подлежат рассмотрению в течение 10 дней с даты получения претензии.</w:t>
      </w:r>
    </w:p>
    <w:p w:rsidR="00CC2129" w:rsidRDefault="004E5485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8</w:t>
      </w:r>
      <w:r w:rsidR="00A85EC2" w:rsidRPr="006F3355">
        <w:rPr>
          <w:rFonts w:ascii="Times New Roman" w:hAnsi="Times New Roman" w:cs="Times New Roman"/>
          <w:color w:val="00000A"/>
        </w:rPr>
        <w:t xml:space="preserve">.4. Информация, </w:t>
      </w:r>
      <w:r w:rsidR="00297224">
        <w:rPr>
          <w:rFonts w:ascii="Times New Roman" w:hAnsi="Times New Roman" w:cs="Times New Roman"/>
          <w:color w:val="00000A"/>
        </w:rPr>
        <w:t>содержащаяся на сайте Компании</w:t>
      </w:r>
      <w:r w:rsidR="00CC2129">
        <w:rPr>
          <w:rFonts w:ascii="Times New Roman" w:hAnsi="Times New Roman" w:cs="Times New Roman"/>
          <w:color w:val="00000A"/>
        </w:rPr>
        <w:t xml:space="preserve"> или </w:t>
      </w:r>
      <w:r w:rsidR="00A85EC2" w:rsidRPr="006F3355">
        <w:rPr>
          <w:rFonts w:ascii="Times New Roman" w:hAnsi="Times New Roman" w:cs="Times New Roman"/>
          <w:color w:val="00000A"/>
        </w:rPr>
        <w:t>любых иных материальных источниках, которые не заверены печатью туроператора и подписью</w:t>
      </w:r>
      <w:r w:rsidR="00FF2FD9" w:rsidRPr="006F3355">
        <w:rPr>
          <w:rFonts w:ascii="Times New Roman" w:hAnsi="Times New Roman" w:cs="Times New Roman"/>
          <w:color w:val="00000A"/>
        </w:rPr>
        <w:t xml:space="preserve"> </w:t>
      </w:r>
      <w:r w:rsidR="00A85EC2" w:rsidRPr="006F3355">
        <w:rPr>
          <w:rFonts w:ascii="Times New Roman" w:hAnsi="Times New Roman" w:cs="Times New Roman"/>
          <w:color w:val="00000A"/>
        </w:rPr>
        <w:t>уполномоченных лиц, не может быть использована Клиентом в ходе любого рода разбирательства (в том числе и</w:t>
      </w:r>
      <w:r w:rsidR="00FF2FD9" w:rsidRPr="006F3355">
        <w:rPr>
          <w:rFonts w:ascii="Times New Roman" w:hAnsi="Times New Roman" w:cs="Times New Roman"/>
          <w:color w:val="00000A"/>
        </w:rPr>
        <w:t xml:space="preserve"> </w:t>
      </w:r>
      <w:r w:rsidR="00A85EC2" w:rsidRPr="006F3355">
        <w:rPr>
          <w:rFonts w:ascii="Times New Roman" w:hAnsi="Times New Roman" w:cs="Times New Roman"/>
          <w:color w:val="00000A"/>
        </w:rPr>
        <w:t>судебного) в качестве доказательств обоснованности каких-либо требований, заявлений в отношении туристского</w:t>
      </w:r>
      <w:r w:rsidR="00FF2FD9" w:rsidRPr="006F3355">
        <w:rPr>
          <w:rFonts w:ascii="Times New Roman" w:hAnsi="Times New Roman" w:cs="Times New Roman"/>
          <w:color w:val="00000A"/>
        </w:rPr>
        <w:t xml:space="preserve"> </w:t>
      </w:r>
      <w:r w:rsidR="00A85EC2" w:rsidRPr="006F3355">
        <w:rPr>
          <w:rFonts w:ascii="Times New Roman" w:hAnsi="Times New Roman" w:cs="Times New Roman"/>
          <w:color w:val="00000A"/>
        </w:rPr>
        <w:t>продукта</w:t>
      </w:r>
      <w:r w:rsidR="00CC2129">
        <w:rPr>
          <w:rFonts w:ascii="Times New Roman" w:hAnsi="Times New Roman" w:cs="Times New Roman"/>
          <w:color w:val="00000A"/>
        </w:rPr>
        <w:t>.</w:t>
      </w:r>
    </w:p>
    <w:p w:rsidR="00A85EC2" w:rsidRPr="006F3355" w:rsidRDefault="004A5F75" w:rsidP="00015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</w:rPr>
      </w:pPr>
      <w:r>
        <w:rPr>
          <w:rFonts w:ascii="Times New Roman" w:hAnsi="Times New Roman" w:cs="Times New Roman"/>
          <w:b/>
          <w:bCs/>
          <w:color w:val="00000A"/>
        </w:rPr>
        <w:t>9</w:t>
      </w:r>
      <w:r w:rsidR="00A85EC2" w:rsidRPr="006F3355">
        <w:rPr>
          <w:rFonts w:ascii="Times New Roman" w:hAnsi="Times New Roman" w:cs="Times New Roman"/>
          <w:b/>
          <w:bCs/>
          <w:color w:val="00000A"/>
        </w:rPr>
        <w:t>. СРОК ДЕЙСТВИЯ ДОГОВОРА</w:t>
      </w:r>
    </w:p>
    <w:p w:rsidR="00A85EC2" w:rsidRPr="006F3355" w:rsidRDefault="004A5F75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9</w:t>
      </w:r>
      <w:r w:rsidR="00A85EC2" w:rsidRPr="006F3355">
        <w:rPr>
          <w:rFonts w:ascii="Times New Roman" w:hAnsi="Times New Roman" w:cs="Times New Roman"/>
          <w:color w:val="00000A"/>
        </w:rPr>
        <w:t>.1. Настоящий Договор считается заключенным с момента подписания его Сторонами и действует до даты окончания</w:t>
      </w:r>
      <w:r w:rsidR="003B2E97" w:rsidRPr="006F3355">
        <w:rPr>
          <w:rFonts w:ascii="Times New Roman" w:hAnsi="Times New Roman" w:cs="Times New Roman"/>
          <w:color w:val="00000A"/>
        </w:rPr>
        <w:t xml:space="preserve"> </w:t>
      </w:r>
      <w:r w:rsidR="00A85EC2" w:rsidRPr="006F3355">
        <w:rPr>
          <w:rFonts w:ascii="Times New Roman" w:hAnsi="Times New Roman" w:cs="Times New Roman"/>
          <w:color w:val="00000A"/>
        </w:rPr>
        <w:t>туристской поездки. Настоящий Договор, устанавливающий права и обязанности Сторон по реализации турпродукта,</w:t>
      </w:r>
      <w:r w:rsidR="003B2E97" w:rsidRPr="006F3355">
        <w:rPr>
          <w:rFonts w:ascii="Times New Roman" w:hAnsi="Times New Roman" w:cs="Times New Roman"/>
          <w:color w:val="00000A"/>
        </w:rPr>
        <w:t xml:space="preserve"> </w:t>
      </w:r>
      <w:r w:rsidR="00A85EC2" w:rsidRPr="006F3355">
        <w:rPr>
          <w:rFonts w:ascii="Times New Roman" w:hAnsi="Times New Roman" w:cs="Times New Roman"/>
          <w:color w:val="00000A"/>
        </w:rPr>
        <w:t>считается заключенным при условии подтверждения Компанией бронирования турпродукта</w:t>
      </w:r>
    </w:p>
    <w:p w:rsidR="00A85EC2" w:rsidRPr="006F3355" w:rsidRDefault="004A5F75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9</w:t>
      </w:r>
      <w:r w:rsidR="00A85EC2" w:rsidRPr="006F3355">
        <w:rPr>
          <w:rFonts w:ascii="Times New Roman" w:hAnsi="Times New Roman" w:cs="Times New Roman"/>
          <w:color w:val="00000A"/>
        </w:rPr>
        <w:t>.2. Все изменения и дополнения к настоящему Договору имеют силу, если они совершены в письменной форме и</w:t>
      </w:r>
      <w:r w:rsidR="003B2E97" w:rsidRPr="006F3355">
        <w:rPr>
          <w:rFonts w:ascii="Times New Roman" w:hAnsi="Times New Roman" w:cs="Times New Roman"/>
          <w:color w:val="00000A"/>
        </w:rPr>
        <w:t xml:space="preserve"> </w:t>
      </w:r>
      <w:r w:rsidR="00A85EC2" w:rsidRPr="006F3355">
        <w:rPr>
          <w:rFonts w:ascii="Times New Roman" w:hAnsi="Times New Roman" w:cs="Times New Roman"/>
          <w:color w:val="00000A"/>
        </w:rPr>
        <w:t>подписаны уполномоченными представителями Сторон.</w:t>
      </w:r>
    </w:p>
    <w:p w:rsidR="00CC2129" w:rsidRDefault="004A5F75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9</w:t>
      </w:r>
      <w:r w:rsidR="00A85EC2" w:rsidRPr="006F3355">
        <w:rPr>
          <w:rFonts w:ascii="Times New Roman" w:hAnsi="Times New Roman" w:cs="Times New Roman"/>
          <w:color w:val="00000A"/>
        </w:rPr>
        <w:t>.3. Настоящий Договор подписан в двух экземплярах на русском языке, по одному для каждой Стороны, каждый из</w:t>
      </w:r>
      <w:r w:rsidR="003B2E97" w:rsidRPr="006F3355">
        <w:rPr>
          <w:rFonts w:ascii="Times New Roman" w:hAnsi="Times New Roman" w:cs="Times New Roman"/>
          <w:color w:val="00000A"/>
        </w:rPr>
        <w:t xml:space="preserve"> </w:t>
      </w:r>
      <w:r w:rsidR="00A85EC2" w:rsidRPr="006F3355">
        <w:rPr>
          <w:rFonts w:ascii="Times New Roman" w:hAnsi="Times New Roman" w:cs="Times New Roman"/>
          <w:color w:val="00000A"/>
        </w:rPr>
        <w:t>которых имеет одинаковую юридическую силу.</w:t>
      </w:r>
      <w:r w:rsidR="003B2E97" w:rsidRPr="006F3355">
        <w:rPr>
          <w:rFonts w:ascii="Times New Roman" w:hAnsi="Times New Roman" w:cs="Times New Roman"/>
          <w:color w:val="00000A"/>
        </w:rPr>
        <w:t xml:space="preserve"> </w:t>
      </w:r>
    </w:p>
    <w:p w:rsidR="007A4866" w:rsidRPr="004A5F75" w:rsidRDefault="004A5F75" w:rsidP="00015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A"/>
        </w:rPr>
      </w:pPr>
      <w:r w:rsidRPr="004A5F75">
        <w:rPr>
          <w:rFonts w:ascii="Times New Roman" w:hAnsi="Times New Roman" w:cs="Times New Roman"/>
          <w:b/>
          <w:iCs/>
          <w:color w:val="00000A"/>
        </w:rPr>
        <w:t>10</w:t>
      </w:r>
      <w:r w:rsidR="00A85EC2" w:rsidRPr="004A5F75">
        <w:rPr>
          <w:rFonts w:ascii="Times New Roman" w:hAnsi="Times New Roman" w:cs="Times New Roman"/>
          <w:b/>
          <w:iCs/>
          <w:color w:val="00000A"/>
        </w:rPr>
        <w:t xml:space="preserve">. ЮРИДИЧЕСКИЕ АДРЕСА И БАНКОВСКИЕ РЕКВИЗИТЫ </w:t>
      </w:r>
      <w:r w:rsidR="007A4866" w:rsidRPr="004A5F75">
        <w:rPr>
          <w:rFonts w:ascii="Times New Roman" w:hAnsi="Times New Roman" w:cs="Times New Roman"/>
          <w:b/>
          <w:color w:val="00000A"/>
        </w:rPr>
        <w:t>СТОРОН</w:t>
      </w: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2268"/>
        <w:gridCol w:w="3628"/>
      </w:tblGrid>
      <w:tr w:rsidR="007A4866" w:rsidRPr="008609C4" w:rsidTr="004E5485">
        <w:trPr>
          <w:trHeight w:val="308"/>
        </w:trPr>
        <w:tc>
          <w:tcPr>
            <w:tcW w:w="4786" w:type="dxa"/>
          </w:tcPr>
          <w:p w:rsidR="007A4866" w:rsidRPr="008609C4" w:rsidRDefault="007A4866" w:rsidP="004A5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A"/>
              </w:rPr>
            </w:pPr>
            <w:r w:rsidRPr="008609C4">
              <w:rPr>
                <w:rFonts w:ascii="Times New Roman" w:hAnsi="Times New Roman" w:cs="Times New Roman"/>
                <w:b/>
                <w:color w:val="00000A"/>
              </w:rPr>
              <w:t>КОМПАНИЯ</w:t>
            </w:r>
          </w:p>
        </w:tc>
        <w:tc>
          <w:tcPr>
            <w:tcW w:w="5896" w:type="dxa"/>
            <w:gridSpan w:val="2"/>
          </w:tcPr>
          <w:p w:rsidR="007A4866" w:rsidRPr="004E5485" w:rsidRDefault="007A4866" w:rsidP="004A5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9"/>
              </w:rPr>
            </w:pPr>
            <w:r w:rsidRPr="008609C4">
              <w:rPr>
                <w:rFonts w:ascii="Times New Roman" w:hAnsi="Times New Roman" w:cs="Times New Roman"/>
                <w:b/>
                <w:bCs/>
                <w:color w:val="000009"/>
              </w:rPr>
              <w:t>КЛИЕНТ</w:t>
            </w:r>
          </w:p>
        </w:tc>
      </w:tr>
      <w:tr w:rsidR="007A4866" w:rsidRPr="008609C4" w:rsidTr="004A5F75">
        <w:trPr>
          <w:trHeight w:val="270"/>
        </w:trPr>
        <w:tc>
          <w:tcPr>
            <w:tcW w:w="4786" w:type="dxa"/>
            <w:vMerge w:val="restart"/>
          </w:tcPr>
          <w:p w:rsidR="006E3451" w:rsidRPr="008609C4" w:rsidRDefault="006E3451" w:rsidP="008609C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609C4">
              <w:rPr>
                <w:rFonts w:ascii="Times New Roman" w:hAnsi="Times New Roman" w:cs="Times New Roman"/>
                <w:b/>
              </w:rPr>
              <w:t>ООО Туристическая фирма «Вояж»</w:t>
            </w:r>
          </w:p>
          <w:p w:rsidR="006E3451" w:rsidRPr="008609C4" w:rsidRDefault="006E3451" w:rsidP="008609C4">
            <w:pPr>
              <w:jc w:val="both"/>
              <w:rPr>
                <w:rFonts w:ascii="Times New Roman" w:hAnsi="Times New Roman" w:cs="Times New Roman"/>
              </w:rPr>
            </w:pPr>
            <w:r w:rsidRPr="008609C4">
              <w:rPr>
                <w:rFonts w:ascii="Times New Roman" w:hAnsi="Times New Roman" w:cs="Times New Roman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170000 г"/>
              </w:smartTagPr>
              <w:r w:rsidRPr="008609C4">
                <w:rPr>
                  <w:rFonts w:ascii="Times New Roman" w:hAnsi="Times New Roman" w:cs="Times New Roman"/>
                </w:rPr>
                <w:t>170000 г</w:t>
              </w:r>
            </w:smartTag>
            <w:r w:rsidRPr="008609C4">
              <w:rPr>
                <w:rFonts w:ascii="Times New Roman" w:hAnsi="Times New Roman" w:cs="Times New Roman"/>
              </w:rPr>
              <w:t>. Тверь, п-к Свободный, д.9, оф. 501</w:t>
            </w:r>
          </w:p>
          <w:p w:rsidR="006E3451" w:rsidRPr="008609C4" w:rsidRDefault="006E3451" w:rsidP="008609C4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8609C4">
              <w:rPr>
                <w:rFonts w:ascii="Times New Roman" w:hAnsi="Times New Roman" w:cs="Times New Roman"/>
                <w:u w:val="single"/>
              </w:rPr>
              <w:t>Тел./факс:  +7 4822 41-55-88; 39-61-77       </w:t>
            </w:r>
          </w:p>
          <w:p w:rsidR="006E3451" w:rsidRPr="008609C4" w:rsidRDefault="006E3451" w:rsidP="008609C4">
            <w:pPr>
              <w:jc w:val="both"/>
              <w:rPr>
                <w:rFonts w:ascii="Times New Roman" w:hAnsi="Times New Roman" w:cs="Times New Roman"/>
              </w:rPr>
            </w:pPr>
            <w:r w:rsidRPr="008609C4">
              <w:rPr>
                <w:rFonts w:ascii="Times New Roman" w:hAnsi="Times New Roman" w:cs="Times New Roman"/>
              </w:rPr>
              <w:t>ИНН  6950105556 КПП  695001001    </w:t>
            </w:r>
          </w:p>
          <w:p w:rsidR="006E3451" w:rsidRPr="008609C4" w:rsidRDefault="006E3451" w:rsidP="008609C4">
            <w:pPr>
              <w:jc w:val="both"/>
              <w:rPr>
                <w:rFonts w:ascii="Times New Roman" w:hAnsi="Times New Roman" w:cs="Times New Roman"/>
              </w:rPr>
            </w:pPr>
            <w:r w:rsidRPr="008609C4">
              <w:rPr>
                <w:rFonts w:ascii="Times New Roman" w:hAnsi="Times New Roman" w:cs="Times New Roman"/>
              </w:rPr>
              <w:t>р.с. №  40702810005000016019 в Филиале Центральный ПАО Банка «ФК Открытие»</w:t>
            </w:r>
          </w:p>
          <w:p w:rsidR="006E3451" w:rsidRPr="008609C4" w:rsidRDefault="006E3451" w:rsidP="008609C4">
            <w:pPr>
              <w:jc w:val="both"/>
              <w:rPr>
                <w:rFonts w:ascii="Times New Roman" w:hAnsi="Times New Roman" w:cs="Times New Roman"/>
              </w:rPr>
            </w:pPr>
            <w:r w:rsidRPr="008609C4">
              <w:rPr>
                <w:rFonts w:ascii="Times New Roman" w:hAnsi="Times New Roman" w:cs="Times New Roman"/>
              </w:rPr>
              <w:t>к/сч 30101810945250000297</w:t>
            </w:r>
          </w:p>
          <w:p w:rsidR="007A4866" w:rsidRPr="008609C4" w:rsidRDefault="006A506F" w:rsidP="008609C4">
            <w:pPr>
              <w:jc w:val="both"/>
              <w:rPr>
                <w:rFonts w:ascii="Times New Roman" w:hAnsi="Times New Roman" w:cs="Times New Roman"/>
                <w:color w:val="00000A"/>
              </w:rPr>
            </w:pPr>
            <w:r w:rsidRPr="006F3355">
              <w:rPr>
                <w:rFonts w:ascii="Times New Roman" w:hAnsi="Times New Roman" w:cs="Times New Roman"/>
                <w:color w:val="00000A"/>
              </w:rPr>
              <w:t>номер в реестре</w:t>
            </w:r>
            <w:r>
              <w:rPr>
                <w:rFonts w:ascii="Times New Roman" w:hAnsi="Times New Roman" w:cs="Times New Roman"/>
                <w:color w:val="00000A"/>
              </w:rPr>
              <w:t xml:space="preserve"> туроператоров</w:t>
            </w:r>
            <w:r w:rsidRPr="006F3355">
              <w:rPr>
                <w:rFonts w:ascii="Times New Roman" w:hAnsi="Times New Roman" w:cs="Times New Roman"/>
                <w:color w:val="00000A"/>
              </w:rPr>
              <w:t xml:space="preserve"> ВНТ 010237</w:t>
            </w:r>
          </w:p>
          <w:p w:rsidR="009A5C09" w:rsidRPr="008609C4" w:rsidRDefault="009A5C09" w:rsidP="008609C4">
            <w:pPr>
              <w:jc w:val="both"/>
              <w:rPr>
                <w:rFonts w:ascii="Times New Roman" w:hAnsi="Times New Roman" w:cs="Times New Roman"/>
                <w:color w:val="00000A"/>
              </w:rPr>
            </w:pPr>
          </w:p>
          <w:p w:rsidR="004A5F75" w:rsidRDefault="006E3451" w:rsidP="008609C4">
            <w:pPr>
              <w:jc w:val="both"/>
              <w:rPr>
                <w:rFonts w:ascii="Times New Roman" w:hAnsi="Times New Roman" w:cs="Times New Roman"/>
                <w:color w:val="00000A"/>
              </w:rPr>
            </w:pPr>
            <w:r w:rsidRPr="008609C4">
              <w:rPr>
                <w:rFonts w:ascii="Times New Roman" w:hAnsi="Times New Roman" w:cs="Times New Roman"/>
                <w:color w:val="00000A"/>
              </w:rPr>
              <w:t xml:space="preserve">Директор ООО ТФ «Вояж» </w:t>
            </w:r>
          </w:p>
          <w:p w:rsidR="004A5F75" w:rsidRDefault="004A5F75" w:rsidP="008609C4">
            <w:pPr>
              <w:jc w:val="both"/>
              <w:rPr>
                <w:rFonts w:ascii="Times New Roman" w:hAnsi="Times New Roman" w:cs="Times New Roman"/>
                <w:color w:val="00000A"/>
              </w:rPr>
            </w:pPr>
          </w:p>
          <w:p w:rsidR="006E3451" w:rsidRPr="008609C4" w:rsidRDefault="004A5F75" w:rsidP="008609C4">
            <w:pPr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___________</w:t>
            </w:r>
            <w:r w:rsidR="006E3451" w:rsidRPr="008609C4">
              <w:rPr>
                <w:rFonts w:ascii="Times New Roman" w:hAnsi="Times New Roman" w:cs="Times New Roman"/>
                <w:color w:val="00000A"/>
              </w:rPr>
              <w:t xml:space="preserve">_________/ Е.В. Кобозева </w:t>
            </w:r>
          </w:p>
        </w:tc>
        <w:tc>
          <w:tcPr>
            <w:tcW w:w="2268" w:type="dxa"/>
          </w:tcPr>
          <w:p w:rsidR="007A4866" w:rsidRPr="004E5485" w:rsidRDefault="007A4866" w:rsidP="008609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9"/>
              </w:rPr>
            </w:pPr>
            <w:r w:rsidRPr="008609C4">
              <w:rPr>
                <w:rFonts w:ascii="Times New Roman" w:hAnsi="Times New Roman" w:cs="Times New Roman"/>
                <w:i/>
                <w:iCs/>
                <w:color w:val="000009"/>
              </w:rPr>
              <w:t>ФИ</w:t>
            </w:r>
            <w:r w:rsidR="004E5485">
              <w:rPr>
                <w:rFonts w:ascii="Times New Roman" w:hAnsi="Times New Roman" w:cs="Times New Roman"/>
                <w:i/>
                <w:iCs/>
                <w:color w:val="000009"/>
              </w:rPr>
              <w:t>О</w:t>
            </w:r>
          </w:p>
        </w:tc>
        <w:tc>
          <w:tcPr>
            <w:tcW w:w="3628" w:type="dxa"/>
          </w:tcPr>
          <w:p w:rsidR="007A4866" w:rsidRPr="008609C4" w:rsidRDefault="007A4866" w:rsidP="008609C4">
            <w:pPr>
              <w:jc w:val="both"/>
              <w:rPr>
                <w:rFonts w:ascii="Times New Roman" w:hAnsi="Times New Roman" w:cs="Times New Roman"/>
                <w:color w:val="00000A"/>
              </w:rPr>
            </w:pPr>
          </w:p>
          <w:p w:rsidR="007A4866" w:rsidRPr="008609C4" w:rsidRDefault="007A4866" w:rsidP="008609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7A4866" w:rsidRPr="008609C4" w:rsidTr="004E5485">
        <w:trPr>
          <w:trHeight w:val="320"/>
        </w:trPr>
        <w:tc>
          <w:tcPr>
            <w:tcW w:w="4786" w:type="dxa"/>
            <w:vMerge/>
          </w:tcPr>
          <w:p w:rsidR="007A4866" w:rsidRPr="008609C4" w:rsidRDefault="007A4866" w:rsidP="008609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268" w:type="dxa"/>
          </w:tcPr>
          <w:p w:rsidR="007A4866" w:rsidRPr="008609C4" w:rsidRDefault="007A4866" w:rsidP="008609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9"/>
              </w:rPr>
            </w:pPr>
            <w:r w:rsidRPr="008609C4">
              <w:rPr>
                <w:rFonts w:ascii="Times New Roman" w:hAnsi="Times New Roman" w:cs="Times New Roman"/>
                <w:i/>
                <w:iCs/>
                <w:color w:val="000009"/>
              </w:rPr>
              <w:t>Дата рождени</w:t>
            </w:r>
            <w:r w:rsidR="004E5485">
              <w:rPr>
                <w:rFonts w:ascii="Times New Roman" w:hAnsi="Times New Roman" w:cs="Times New Roman"/>
                <w:i/>
                <w:iCs/>
                <w:color w:val="000009"/>
              </w:rPr>
              <w:t>я</w:t>
            </w:r>
          </w:p>
        </w:tc>
        <w:tc>
          <w:tcPr>
            <w:tcW w:w="3628" w:type="dxa"/>
          </w:tcPr>
          <w:p w:rsidR="007A4866" w:rsidRPr="008609C4" w:rsidRDefault="007A4866" w:rsidP="008609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7A4866" w:rsidRPr="008609C4" w:rsidTr="004E5485">
        <w:trPr>
          <w:trHeight w:val="268"/>
        </w:trPr>
        <w:tc>
          <w:tcPr>
            <w:tcW w:w="4786" w:type="dxa"/>
            <w:vMerge/>
          </w:tcPr>
          <w:p w:rsidR="007A4866" w:rsidRPr="008609C4" w:rsidRDefault="007A4866" w:rsidP="008609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268" w:type="dxa"/>
          </w:tcPr>
          <w:p w:rsidR="007A4866" w:rsidRPr="008609C4" w:rsidRDefault="007A4866" w:rsidP="008609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9"/>
              </w:rPr>
            </w:pPr>
            <w:r w:rsidRPr="008609C4">
              <w:rPr>
                <w:rFonts w:ascii="Times New Roman" w:hAnsi="Times New Roman" w:cs="Times New Roman"/>
                <w:i/>
                <w:iCs/>
                <w:color w:val="000009"/>
              </w:rPr>
              <w:t>Паспортные данны</w:t>
            </w:r>
            <w:r w:rsidR="004E5485">
              <w:rPr>
                <w:rFonts w:ascii="Times New Roman" w:hAnsi="Times New Roman" w:cs="Times New Roman"/>
                <w:i/>
                <w:iCs/>
                <w:color w:val="000009"/>
              </w:rPr>
              <w:t>е</w:t>
            </w:r>
          </w:p>
        </w:tc>
        <w:tc>
          <w:tcPr>
            <w:tcW w:w="3628" w:type="dxa"/>
          </w:tcPr>
          <w:p w:rsidR="007A4866" w:rsidRPr="008609C4" w:rsidRDefault="007A4866" w:rsidP="008609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7A4866" w:rsidRPr="008609C4" w:rsidTr="004E5485">
        <w:trPr>
          <w:trHeight w:val="428"/>
        </w:trPr>
        <w:tc>
          <w:tcPr>
            <w:tcW w:w="4786" w:type="dxa"/>
            <w:vMerge/>
          </w:tcPr>
          <w:p w:rsidR="007A4866" w:rsidRPr="008609C4" w:rsidRDefault="007A4866" w:rsidP="008609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268" w:type="dxa"/>
          </w:tcPr>
          <w:p w:rsidR="007A4866" w:rsidRPr="008609C4" w:rsidRDefault="007A4866" w:rsidP="008609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9"/>
              </w:rPr>
            </w:pPr>
            <w:r w:rsidRPr="008609C4">
              <w:rPr>
                <w:rFonts w:ascii="Times New Roman" w:hAnsi="Times New Roman" w:cs="Times New Roman"/>
                <w:i/>
                <w:iCs/>
                <w:color w:val="000009"/>
              </w:rPr>
              <w:t>Адрес по прописке</w:t>
            </w:r>
          </w:p>
        </w:tc>
        <w:tc>
          <w:tcPr>
            <w:tcW w:w="3628" w:type="dxa"/>
          </w:tcPr>
          <w:p w:rsidR="007A4866" w:rsidRPr="008609C4" w:rsidRDefault="007A4866" w:rsidP="008609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7A4866" w:rsidRPr="008609C4" w:rsidTr="004E5485">
        <w:trPr>
          <w:trHeight w:val="600"/>
        </w:trPr>
        <w:tc>
          <w:tcPr>
            <w:tcW w:w="4786" w:type="dxa"/>
            <w:vMerge/>
          </w:tcPr>
          <w:p w:rsidR="007A4866" w:rsidRPr="008609C4" w:rsidRDefault="007A4866" w:rsidP="008609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268" w:type="dxa"/>
          </w:tcPr>
          <w:p w:rsidR="007A4866" w:rsidRPr="008609C4" w:rsidRDefault="007A4866" w:rsidP="008609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9"/>
              </w:rPr>
            </w:pPr>
            <w:r w:rsidRPr="008609C4">
              <w:rPr>
                <w:rFonts w:ascii="Times New Roman" w:hAnsi="Times New Roman" w:cs="Times New Roman"/>
                <w:i/>
                <w:iCs/>
                <w:color w:val="000009"/>
              </w:rPr>
              <w:t>Контактный телефон</w:t>
            </w:r>
          </w:p>
        </w:tc>
        <w:tc>
          <w:tcPr>
            <w:tcW w:w="3628" w:type="dxa"/>
          </w:tcPr>
          <w:p w:rsidR="007A4866" w:rsidRPr="008609C4" w:rsidRDefault="007A4866" w:rsidP="008609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7A4866" w:rsidRPr="008609C4" w:rsidTr="004E5485">
        <w:trPr>
          <w:trHeight w:val="600"/>
        </w:trPr>
        <w:tc>
          <w:tcPr>
            <w:tcW w:w="4786" w:type="dxa"/>
            <w:vMerge/>
          </w:tcPr>
          <w:p w:rsidR="007A4866" w:rsidRPr="008609C4" w:rsidRDefault="007A4866" w:rsidP="008609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5896" w:type="dxa"/>
            <w:gridSpan w:val="2"/>
          </w:tcPr>
          <w:p w:rsidR="007A4866" w:rsidRPr="008609C4" w:rsidRDefault="007A4866" w:rsidP="008609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</w:rPr>
            </w:pPr>
            <w:r w:rsidRPr="008609C4">
              <w:rPr>
                <w:rFonts w:ascii="Times New Roman" w:hAnsi="Times New Roman" w:cs="Times New Roman"/>
                <w:color w:val="00000A"/>
              </w:rPr>
              <w:t>С условиями Договора ознакомлен (а) и с ними согласен (а).</w:t>
            </w:r>
          </w:p>
          <w:p w:rsidR="007A4866" w:rsidRPr="008609C4" w:rsidRDefault="007A4866" w:rsidP="008609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</w:rPr>
            </w:pPr>
            <w:r w:rsidRPr="008609C4">
              <w:rPr>
                <w:rFonts w:ascii="Times New Roman" w:hAnsi="Times New Roman" w:cs="Times New Roman"/>
                <w:color w:val="00000A"/>
              </w:rPr>
              <w:t>По приобретенному туру следуют лица, интересы которых я представляю:</w:t>
            </w:r>
          </w:p>
          <w:p w:rsidR="007A4866" w:rsidRDefault="007A4866" w:rsidP="008609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</w:rPr>
            </w:pPr>
            <w:r w:rsidRPr="008609C4">
              <w:rPr>
                <w:rFonts w:ascii="Times New Roman" w:hAnsi="Times New Roman" w:cs="Times New Roman"/>
                <w:color w:val="00000A"/>
              </w:rPr>
              <w:t>_______________________/ ______________________</w:t>
            </w:r>
          </w:p>
          <w:p w:rsidR="005A7180" w:rsidRPr="008609C4" w:rsidRDefault="005A7180" w:rsidP="008609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</w:rPr>
            </w:pPr>
          </w:p>
        </w:tc>
      </w:tr>
    </w:tbl>
    <w:p w:rsidR="007A4866" w:rsidRDefault="007A4866" w:rsidP="005A7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</w:p>
    <w:p w:rsidR="0086655E" w:rsidRDefault="0086655E" w:rsidP="0086655E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74495" cy="1017270"/>
            <wp:effectExtent l="0" t="0" r="1905" b="0"/>
            <wp:wrapSquare wrapText="bothSides"/>
            <wp:docPr id="1" name="Рисунок 1" descr="http://www.tver-voyage.ru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ver-voyage.ru/img/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Г. Тверь, Свободный п-к, д. 9 оф. 501</w:t>
      </w:r>
    </w:p>
    <w:p w:rsidR="0086655E" w:rsidRPr="00777EF8" w:rsidRDefault="0086655E" w:rsidP="0086655E">
      <w:pPr>
        <w:jc w:val="right"/>
      </w:pPr>
      <w:r>
        <w:rPr>
          <w:b/>
        </w:rPr>
        <w:t>Тел</w:t>
      </w:r>
      <w:r w:rsidRPr="00777EF8">
        <w:rPr>
          <w:b/>
        </w:rPr>
        <w:t>./</w:t>
      </w:r>
      <w:r>
        <w:rPr>
          <w:b/>
        </w:rPr>
        <w:t>факс</w:t>
      </w:r>
      <w:r w:rsidRPr="00777EF8">
        <w:rPr>
          <w:b/>
        </w:rPr>
        <w:t>:</w:t>
      </w:r>
      <w:r w:rsidRPr="00777EF8">
        <w:t xml:space="preserve"> (4822) 39-61-77, 41-55-88</w:t>
      </w:r>
    </w:p>
    <w:p w:rsidR="0086655E" w:rsidRPr="0086655E" w:rsidRDefault="0086655E" w:rsidP="0086655E">
      <w:pPr>
        <w:jc w:val="right"/>
      </w:pPr>
      <w:r>
        <w:rPr>
          <w:b/>
          <w:lang w:val="en-US"/>
        </w:rPr>
        <w:t>e</w:t>
      </w:r>
      <w:r w:rsidRPr="0086655E">
        <w:rPr>
          <w:b/>
        </w:rPr>
        <w:t>-</w:t>
      </w:r>
      <w:r>
        <w:rPr>
          <w:b/>
          <w:lang w:val="en-US"/>
        </w:rPr>
        <w:t>mail</w:t>
      </w:r>
      <w:r w:rsidRPr="0086655E">
        <w:rPr>
          <w:b/>
        </w:rPr>
        <w:t xml:space="preserve">: </w:t>
      </w:r>
      <w:hyperlink r:id="rId8" w:history="1">
        <w:r w:rsidRPr="007961A0">
          <w:rPr>
            <w:rStyle w:val="a3"/>
            <w:lang w:val="en-US"/>
          </w:rPr>
          <w:t>voyage</w:t>
        </w:r>
        <w:r w:rsidRPr="0086655E">
          <w:rPr>
            <w:rStyle w:val="a3"/>
          </w:rPr>
          <w:t>-</w:t>
        </w:r>
        <w:r w:rsidRPr="007961A0">
          <w:rPr>
            <w:rStyle w:val="a3"/>
            <w:lang w:val="en-US"/>
          </w:rPr>
          <w:t>tver</w:t>
        </w:r>
        <w:r w:rsidRPr="0086655E">
          <w:rPr>
            <w:rStyle w:val="a3"/>
          </w:rPr>
          <w:t>@</w:t>
        </w:r>
        <w:r w:rsidRPr="007961A0">
          <w:rPr>
            <w:rStyle w:val="a3"/>
            <w:lang w:val="en-US"/>
          </w:rPr>
          <w:t>mail</w:t>
        </w:r>
        <w:r w:rsidRPr="0086655E">
          <w:rPr>
            <w:rStyle w:val="a3"/>
          </w:rPr>
          <w:t>.</w:t>
        </w:r>
        <w:r w:rsidRPr="007961A0">
          <w:rPr>
            <w:rStyle w:val="a3"/>
            <w:lang w:val="en-US"/>
          </w:rPr>
          <w:t>ru</w:t>
        </w:r>
      </w:hyperlink>
    </w:p>
    <w:p w:rsidR="0086655E" w:rsidRPr="004950CA" w:rsidRDefault="0086655E" w:rsidP="0086655E">
      <w:pPr>
        <w:jc w:val="right"/>
      </w:pPr>
      <w:r>
        <w:rPr>
          <w:lang w:val="en-US"/>
        </w:rPr>
        <w:t>http</w:t>
      </w:r>
      <w:r w:rsidRPr="004950CA">
        <w:t xml:space="preserve">: </w:t>
      </w:r>
      <w:hyperlink r:id="rId9" w:history="1">
        <w:r w:rsidRPr="007961A0">
          <w:rPr>
            <w:rStyle w:val="a3"/>
            <w:lang w:val="en-US"/>
          </w:rPr>
          <w:t>www</w:t>
        </w:r>
        <w:r w:rsidRPr="004950CA">
          <w:rPr>
            <w:rStyle w:val="a3"/>
          </w:rPr>
          <w:t>.</w:t>
        </w:r>
        <w:r w:rsidRPr="007961A0">
          <w:rPr>
            <w:rStyle w:val="a3"/>
            <w:lang w:val="en-US"/>
          </w:rPr>
          <w:t>tver</w:t>
        </w:r>
        <w:r w:rsidRPr="004950CA">
          <w:rPr>
            <w:rStyle w:val="a3"/>
          </w:rPr>
          <w:t>-</w:t>
        </w:r>
        <w:r w:rsidRPr="007961A0">
          <w:rPr>
            <w:rStyle w:val="a3"/>
            <w:lang w:val="en-US"/>
          </w:rPr>
          <w:t>voyage</w:t>
        </w:r>
        <w:r w:rsidRPr="004950CA">
          <w:rPr>
            <w:rStyle w:val="a3"/>
          </w:rPr>
          <w:t>.</w:t>
        </w:r>
        <w:r w:rsidRPr="007961A0">
          <w:rPr>
            <w:rStyle w:val="a3"/>
            <w:lang w:val="en-US"/>
          </w:rPr>
          <w:t>ru</w:t>
        </w:r>
      </w:hyperlink>
    </w:p>
    <w:p w:rsidR="0086655E" w:rsidRPr="004950CA" w:rsidRDefault="0086655E" w:rsidP="0086655E">
      <w:pPr>
        <w:jc w:val="right"/>
      </w:pPr>
    </w:p>
    <w:p w:rsidR="0086655E" w:rsidRPr="006D170E" w:rsidRDefault="0086655E" w:rsidP="0086655E">
      <w:pPr>
        <w:jc w:val="center"/>
      </w:pPr>
      <w:r>
        <w:t>ЛИСТ БРОНИРОВАНИЯ</w:t>
      </w:r>
    </w:p>
    <w:p w:rsidR="0086655E" w:rsidRPr="00AD3E79" w:rsidRDefault="0086655E" w:rsidP="0086655E">
      <w:pPr>
        <w:pBdr>
          <w:bottom w:val="single" w:sz="12" w:space="4" w:color="auto"/>
        </w:pBdr>
        <w:jc w:val="both"/>
        <w:rPr>
          <w:b/>
        </w:rPr>
      </w:pPr>
      <w:r>
        <w:rPr>
          <w:b/>
        </w:rPr>
        <w:t xml:space="preserve">Заказчик: </w:t>
      </w:r>
    </w:p>
    <w:p w:rsidR="0086655E" w:rsidRPr="00AD3E79" w:rsidRDefault="0086655E" w:rsidP="0086655E">
      <w:pPr>
        <w:jc w:val="both"/>
      </w:pPr>
      <w:r>
        <w:t xml:space="preserve">Менеджер: </w:t>
      </w:r>
    </w:p>
    <w:p w:rsidR="0086655E" w:rsidRDefault="0086655E" w:rsidP="0086655E">
      <w:pPr>
        <w:pBdr>
          <w:bottom w:val="single" w:sz="12" w:space="1" w:color="auto"/>
        </w:pBdr>
        <w:jc w:val="both"/>
        <w:rPr>
          <w:b/>
        </w:rPr>
      </w:pPr>
      <w:r w:rsidRPr="00AD3E79">
        <w:rPr>
          <w:b/>
        </w:rPr>
        <w:t xml:space="preserve">Основная заявка </w:t>
      </w:r>
    </w:p>
    <w:p w:rsidR="0086655E" w:rsidRPr="006D170E" w:rsidRDefault="0086655E" w:rsidP="0086655E">
      <w:pPr>
        <w:pStyle w:val="a9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Условия бронирования размещения</w:t>
      </w:r>
    </w:p>
    <w:tbl>
      <w:tblPr>
        <w:tblStyle w:val="a4"/>
        <w:tblW w:w="8019" w:type="dxa"/>
        <w:tblLook w:val="04A0"/>
      </w:tblPr>
      <w:tblGrid>
        <w:gridCol w:w="1392"/>
        <w:gridCol w:w="1512"/>
        <w:gridCol w:w="1405"/>
        <w:gridCol w:w="1097"/>
        <w:gridCol w:w="1272"/>
        <w:gridCol w:w="1341"/>
      </w:tblGrid>
      <w:tr w:rsidR="0086655E" w:rsidTr="0086655E">
        <w:tc>
          <w:tcPr>
            <w:tcW w:w="1395" w:type="dxa"/>
          </w:tcPr>
          <w:p w:rsidR="0086655E" w:rsidRDefault="0086655E" w:rsidP="000777F1">
            <w:pPr>
              <w:jc w:val="center"/>
            </w:pPr>
            <w:r>
              <w:t>Даты</w:t>
            </w:r>
          </w:p>
        </w:tc>
        <w:tc>
          <w:tcPr>
            <w:tcW w:w="1512" w:type="dxa"/>
          </w:tcPr>
          <w:p w:rsidR="0086655E" w:rsidRDefault="0086655E" w:rsidP="000777F1">
            <w:pPr>
              <w:jc w:val="center"/>
            </w:pPr>
            <w:r>
              <w:t>Размещение:</w:t>
            </w:r>
          </w:p>
        </w:tc>
        <w:tc>
          <w:tcPr>
            <w:tcW w:w="1405" w:type="dxa"/>
          </w:tcPr>
          <w:p w:rsidR="0086655E" w:rsidRDefault="0086655E" w:rsidP="000777F1">
            <w:pPr>
              <w:jc w:val="center"/>
            </w:pPr>
            <w:r w:rsidRPr="0009538F">
              <w:rPr>
                <w:sz w:val="24"/>
              </w:rPr>
              <w:t>Количество человек:</w:t>
            </w:r>
          </w:p>
        </w:tc>
        <w:tc>
          <w:tcPr>
            <w:tcW w:w="1097" w:type="dxa"/>
          </w:tcPr>
          <w:p w:rsidR="0086655E" w:rsidRDefault="0086655E" w:rsidP="000777F1">
            <w:pPr>
              <w:jc w:val="center"/>
            </w:pPr>
            <w:r>
              <w:t xml:space="preserve">Кол-во </w:t>
            </w:r>
          </w:p>
          <w:p w:rsidR="0086655E" w:rsidRDefault="0086655E" w:rsidP="000777F1">
            <w:pPr>
              <w:jc w:val="center"/>
            </w:pPr>
            <w:r>
              <w:t>номеров</w:t>
            </w:r>
          </w:p>
        </w:tc>
        <w:tc>
          <w:tcPr>
            <w:tcW w:w="1269" w:type="dxa"/>
          </w:tcPr>
          <w:p w:rsidR="0086655E" w:rsidRDefault="0086655E" w:rsidP="000777F1">
            <w:r>
              <w:t>Категория номера</w:t>
            </w:r>
          </w:p>
          <w:p w:rsidR="0086655E" w:rsidRDefault="0086655E" w:rsidP="000777F1">
            <w:pPr>
              <w:jc w:val="center"/>
            </w:pPr>
          </w:p>
        </w:tc>
        <w:tc>
          <w:tcPr>
            <w:tcW w:w="1341" w:type="dxa"/>
          </w:tcPr>
          <w:p w:rsidR="0086655E" w:rsidRDefault="0086655E" w:rsidP="000777F1">
            <w:pPr>
              <w:jc w:val="center"/>
            </w:pPr>
            <w:r>
              <w:t>Кол-во дней/ночей</w:t>
            </w:r>
          </w:p>
        </w:tc>
      </w:tr>
      <w:tr w:rsidR="0086655E" w:rsidTr="0086655E">
        <w:tc>
          <w:tcPr>
            <w:tcW w:w="1395" w:type="dxa"/>
            <w:tcBorders>
              <w:right w:val="single" w:sz="4" w:space="0" w:color="auto"/>
            </w:tcBorders>
          </w:tcPr>
          <w:p w:rsidR="0086655E" w:rsidRDefault="0086655E" w:rsidP="000777F1">
            <w:pPr>
              <w:jc w:val="center"/>
            </w:pP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86655E" w:rsidRDefault="0086655E" w:rsidP="000777F1">
            <w:pPr>
              <w:jc w:val="center"/>
            </w:pP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86655E" w:rsidRDefault="0086655E" w:rsidP="000777F1">
            <w:pPr>
              <w:jc w:val="center"/>
            </w:pP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</w:tcPr>
          <w:p w:rsidR="0086655E" w:rsidRDefault="0086655E" w:rsidP="000777F1">
            <w:pPr>
              <w:jc w:val="center"/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86655E" w:rsidRDefault="0086655E" w:rsidP="000777F1">
            <w:pPr>
              <w:jc w:val="center"/>
            </w:pP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86655E" w:rsidRDefault="0086655E" w:rsidP="000777F1">
            <w:pPr>
              <w:jc w:val="center"/>
            </w:pPr>
          </w:p>
        </w:tc>
      </w:tr>
    </w:tbl>
    <w:p w:rsidR="0086655E" w:rsidRDefault="0086655E" w:rsidP="0086655E">
      <w:pPr>
        <w:jc w:val="both"/>
      </w:pPr>
    </w:p>
    <w:p w:rsidR="0086655E" w:rsidRDefault="0086655E" w:rsidP="0086655E">
      <w:pPr>
        <w:pStyle w:val="a9"/>
        <w:numPr>
          <w:ilvl w:val="0"/>
          <w:numId w:val="1"/>
        </w:numPr>
        <w:jc w:val="both"/>
      </w:pPr>
      <w:r>
        <w:t>Условия бронирования трансфера</w:t>
      </w:r>
    </w:p>
    <w:tbl>
      <w:tblPr>
        <w:tblStyle w:val="a4"/>
        <w:tblW w:w="9807" w:type="dxa"/>
        <w:tblLook w:val="04A0"/>
      </w:tblPr>
      <w:tblGrid>
        <w:gridCol w:w="1599"/>
        <w:gridCol w:w="2478"/>
        <w:gridCol w:w="1843"/>
        <w:gridCol w:w="1276"/>
        <w:gridCol w:w="2611"/>
      </w:tblGrid>
      <w:tr w:rsidR="0086655E" w:rsidRPr="00BB461A" w:rsidTr="000777F1">
        <w:tc>
          <w:tcPr>
            <w:tcW w:w="1599" w:type="dxa"/>
          </w:tcPr>
          <w:p w:rsidR="0086655E" w:rsidRPr="00BB461A" w:rsidRDefault="0086655E" w:rsidP="000777F1">
            <w:pPr>
              <w:jc w:val="center"/>
              <w:rPr>
                <w:b/>
              </w:rPr>
            </w:pPr>
            <w:r w:rsidRPr="00BB461A">
              <w:rPr>
                <w:b/>
              </w:rPr>
              <w:t>Дат</w:t>
            </w:r>
            <w:r>
              <w:rPr>
                <w:b/>
              </w:rPr>
              <w:t>а отправления</w:t>
            </w:r>
          </w:p>
        </w:tc>
        <w:tc>
          <w:tcPr>
            <w:tcW w:w="2478" w:type="dxa"/>
          </w:tcPr>
          <w:p w:rsidR="0086655E" w:rsidRDefault="0086655E" w:rsidP="000777F1">
            <w:pPr>
              <w:jc w:val="center"/>
              <w:rPr>
                <w:b/>
              </w:rPr>
            </w:pPr>
            <w:r>
              <w:rPr>
                <w:b/>
              </w:rPr>
              <w:t>Дата прибытия в пункт назначения</w:t>
            </w:r>
          </w:p>
          <w:p w:rsidR="0086655E" w:rsidRPr="00BB461A" w:rsidRDefault="0086655E" w:rsidP="000777F1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6655E" w:rsidRPr="00BB461A" w:rsidRDefault="0086655E" w:rsidP="000777F1">
            <w:pPr>
              <w:jc w:val="center"/>
              <w:rPr>
                <w:b/>
              </w:rPr>
            </w:pPr>
            <w:r w:rsidRPr="00BB461A">
              <w:rPr>
                <w:b/>
              </w:rPr>
              <w:t>Маршрут</w:t>
            </w:r>
          </w:p>
        </w:tc>
        <w:tc>
          <w:tcPr>
            <w:tcW w:w="1276" w:type="dxa"/>
          </w:tcPr>
          <w:p w:rsidR="0086655E" w:rsidRPr="00BB461A" w:rsidRDefault="0086655E" w:rsidP="000777F1">
            <w:pPr>
              <w:jc w:val="center"/>
              <w:rPr>
                <w:b/>
              </w:rPr>
            </w:pPr>
            <w:r w:rsidRPr="00BB461A">
              <w:rPr>
                <w:b/>
              </w:rPr>
              <w:t>Кол-во человек</w:t>
            </w:r>
          </w:p>
        </w:tc>
        <w:tc>
          <w:tcPr>
            <w:tcW w:w="2611" w:type="dxa"/>
          </w:tcPr>
          <w:p w:rsidR="0086655E" w:rsidRPr="00BB461A" w:rsidRDefault="0086655E" w:rsidP="000777F1">
            <w:pPr>
              <w:jc w:val="center"/>
              <w:rPr>
                <w:b/>
              </w:rPr>
            </w:pPr>
            <w:r w:rsidRPr="00BB461A">
              <w:rPr>
                <w:b/>
              </w:rPr>
              <w:t>Места в автобусе</w:t>
            </w:r>
          </w:p>
        </w:tc>
      </w:tr>
      <w:tr w:rsidR="0086655E" w:rsidTr="000777F1">
        <w:trPr>
          <w:trHeight w:val="710"/>
        </w:trPr>
        <w:tc>
          <w:tcPr>
            <w:tcW w:w="1599" w:type="dxa"/>
          </w:tcPr>
          <w:p w:rsidR="0086655E" w:rsidRDefault="0086655E" w:rsidP="000777F1">
            <w:pPr>
              <w:jc w:val="center"/>
            </w:pPr>
          </w:p>
        </w:tc>
        <w:tc>
          <w:tcPr>
            <w:tcW w:w="2478" w:type="dxa"/>
          </w:tcPr>
          <w:p w:rsidR="0086655E" w:rsidRDefault="0086655E" w:rsidP="000777F1">
            <w:pPr>
              <w:jc w:val="center"/>
            </w:pPr>
          </w:p>
        </w:tc>
        <w:tc>
          <w:tcPr>
            <w:tcW w:w="1843" w:type="dxa"/>
          </w:tcPr>
          <w:p w:rsidR="0086655E" w:rsidRDefault="0086655E" w:rsidP="000777F1">
            <w:pPr>
              <w:jc w:val="center"/>
            </w:pPr>
          </w:p>
        </w:tc>
        <w:tc>
          <w:tcPr>
            <w:tcW w:w="1276" w:type="dxa"/>
          </w:tcPr>
          <w:p w:rsidR="0086655E" w:rsidRDefault="0086655E" w:rsidP="000777F1">
            <w:pPr>
              <w:jc w:val="center"/>
            </w:pPr>
          </w:p>
        </w:tc>
        <w:tc>
          <w:tcPr>
            <w:tcW w:w="2611" w:type="dxa"/>
            <w:vMerge w:val="restart"/>
          </w:tcPr>
          <w:p w:rsidR="0086655E" w:rsidRDefault="0086655E" w:rsidP="000777F1">
            <w:pPr>
              <w:jc w:val="center"/>
            </w:pPr>
          </w:p>
        </w:tc>
      </w:tr>
      <w:tr w:rsidR="0086655E" w:rsidTr="000777F1">
        <w:tc>
          <w:tcPr>
            <w:tcW w:w="1599" w:type="dxa"/>
          </w:tcPr>
          <w:p w:rsidR="0086655E" w:rsidRDefault="0086655E" w:rsidP="000777F1">
            <w:pPr>
              <w:jc w:val="center"/>
            </w:pPr>
          </w:p>
        </w:tc>
        <w:tc>
          <w:tcPr>
            <w:tcW w:w="2478" w:type="dxa"/>
          </w:tcPr>
          <w:p w:rsidR="0086655E" w:rsidRDefault="0086655E" w:rsidP="000777F1">
            <w:pPr>
              <w:jc w:val="center"/>
            </w:pPr>
          </w:p>
        </w:tc>
        <w:tc>
          <w:tcPr>
            <w:tcW w:w="1843" w:type="dxa"/>
          </w:tcPr>
          <w:p w:rsidR="0086655E" w:rsidRDefault="0086655E" w:rsidP="000777F1">
            <w:pPr>
              <w:jc w:val="center"/>
            </w:pPr>
          </w:p>
        </w:tc>
        <w:tc>
          <w:tcPr>
            <w:tcW w:w="1276" w:type="dxa"/>
          </w:tcPr>
          <w:p w:rsidR="0086655E" w:rsidRDefault="0086655E" w:rsidP="000777F1">
            <w:pPr>
              <w:jc w:val="center"/>
            </w:pPr>
          </w:p>
        </w:tc>
        <w:tc>
          <w:tcPr>
            <w:tcW w:w="2611" w:type="dxa"/>
            <w:vMerge/>
          </w:tcPr>
          <w:p w:rsidR="0086655E" w:rsidRDefault="0086655E" w:rsidP="000777F1">
            <w:pPr>
              <w:jc w:val="both"/>
            </w:pPr>
          </w:p>
        </w:tc>
      </w:tr>
    </w:tbl>
    <w:p w:rsidR="0086655E" w:rsidRDefault="0086655E" w:rsidP="0086655E">
      <w:pPr>
        <w:jc w:val="both"/>
      </w:pPr>
    </w:p>
    <w:p w:rsidR="0086655E" w:rsidRDefault="0086655E" w:rsidP="0086655E">
      <w:pPr>
        <w:jc w:val="both"/>
      </w:pPr>
      <w:r>
        <w:t>Общая стоимость бронирования:   _____________________________________________________рублей</w:t>
      </w:r>
    </w:p>
    <w:p w:rsidR="0086655E" w:rsidRDefault="0086655E" w:rsidP="0086655E">
      <w:pPr>
        <w:jc w:val="both"/>
      </w:pPr>
    </w:p>
    <w:p w:rsidR="0086655E" w:rsidRPr="006D170E" w:rsidRDefault="0086655E" w:rsidP="0086655E">
      <w:pPr>
        <w:pStyle w:val="a9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СВЕДЕНИЯ О ТУРИСТАХ:</w:t>
      </w:r>
    </w:p>
    <w:tbl>
      <w:tblPr>
        <w:tblStyle w:val="a4"/>
        <w:tblW w:w="10928" w:type="dxa"/>
        <w:tblLook w:val="04A0"/>
      </w:tblPr>
      <w:tblGrid>
        <w:gridCol w:w="426"/>
        <w:gridCol w:w="1843"/>
        <w:gridCol w:w="1134"/>
        <w:gridCol w:w="3119"/>
        <w:gridCol w:w="2031"/>
        <w:gridCol w:w="2375"/>
      </w:tblGrid>
      <w:tr w:rsidR="0086655E" w:rsidRPr="00426D9B" w:rsidTr="0086655E">
        <w:tc>
          <w:tcPr>
            <w:tcW w:w="426" w:type="dxa"/>
          </w:tcPr>
          <w:p w:rsidR="0086655E" w:rsidRPr="00426D9B" w:rsidRDefault="0086655E" w:rsidP="000777F1">
            <w:pPr>
              <w:jc w:val="both"/>
              <w:rPr>
                <w:sz w:val="20"/>
                <w:szCs w:val="20"/>
              </w:rPr>
            </w:pPr>
            <w:r w:rsidRPr="00426D9B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86655E" w:rsidRPr="00426D9B" w:rsidRDefault="0086655E" w:rsidP="000777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6655E" w:rsidRPr="00426D9B" w:rsidRDefault="0086655E" w:rsidP="000777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86655E" w:rsidRPr="00426D9B" w:rsidRDefault="0086655E" w:rsidP="000777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1" w:type="dxa"/>
            <w:vMerge w:val="restart"/>
          </w:tcPr>
          <w:p w:rsidR="0086655E" w:rsidRPr="00426D9B" w:rsidRDefault="0086655E" w:rsidP="000777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75" w:type="dxa"/>
            <w:vMerge w:val="restart"/>
          </w:tcPr>
          <w:p w:rsidR="0086655E" w:rsidRPr="00426D9B" w:rsidRDefault="0086655E" w:rsidP="000777F1">
            <w:pPr>
              <w:jc w:val="both"/>
              <w:rPr>
                <w:sz w:val="20"/>
                <w:szCs w:val="20"/>
              </w:rPr>
            </w:pPr>
          </w:p>
        </w:tc>
      </w:tr>
      <w:tr w:rsidR="0086655E" w:rsidRPr="00426D9B" w:rsidTr="0086655E">
        <w:tc>
          <w:tcPr>
            <w:tcW w:w="426" w:type="dxa"/>
          </w:tcPr>
          <w:p w:rsidR="0086655E" w:rsidRPr="00426D9B" w:rsidRDefault="0086655E" w:rsidP="000777F1">
            <w:pPr>
              <w:jc w:val="both"/>
              <w:rPr>
                <w:sz w:val="20"/>
                <w:szCs w:val="20"/>
              </w:rPr>
            </w:pPr>
            <w:r w:rsidRPr="00426D9B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86655E" w:rsidRPr="00426D9B" w:rsidRDefault="0086655E" w:rsidP="000777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6655E" w:rsidRPr="00426D9B" w:rsidRDefault="0086655E" w:rsidP="000777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86655E" w:rsidRPr="00426D9B" w:rsidRDefault="0086655E" w:rsidP="000777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</w:tcPr>
          <w:p w:rsidR="0086655E" w:rsidRPr="00426D9B" w:rsidRDefault="0086655E" w:rsidP="000777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</w:tcPr>
          <w:p w:rsidR="0086655E" w:rsidRPr="00426D9B" w:rsidRDefault="0086655E" w:rsidP="000777F1">
            <w:pPr>
              <w:jc w:val="both"/>
              <w:rPr>
                <w:sz w:val="20"/>
                <w:szCs w:val="20"/>
              </w:rPr>
            </w:pPr>
          </w:p>
        </w:tc>
      </w:tr>
    </w:tbl>
    <w:p w:rsidR="0086655E" w:rsidRDefault="0086655E" w:rsidP="0086655E">
      <w:pPr>
        <w:jc w:val="both"/>
        <w:rPr>
          <w:b/>
        </w:rPr>
      </w:pPr>
    </w:p>
    <w:p w:rsidR="0086655E" w:rsidRDefault="0086655E" w:rsidP="0086655E">
      <w:pPr>
        <w:jc w:val="both"/>
        <w:rPr>
          <w:b/>
        </w:rPr>
      </w:pPr>
    </w:p>
    <w:p w:rsidR="0086655E" w:rsidRDefault="0086655E" w:rsidP="0086655E">
      <w:pPr>
        <w:jc w:val="both"/>
        <w:rPr>
          <w:b/>
        </w:rPr>
      </w:pPr>
      <w:r>
        <w:rPr>
          <w:b/>
        </w:rPr>
        <w:t xml:space="preserve">Заказчик _____________________ </w:t>
      </w:r>
      <w:bookmarkStart w:id="0" w:name="_GoBack"/>
      <w:bookmarkEnd w:id="0"/>
    </w:p>
    <w:p w:rsidR="00015844" w:rsidRPr="006F3355" w:rsidRDefault="0086655E" w:rsidP="0086655E">
      <w:pPr>
        <w:jc w:val="both"/>
        <w:rPr>
          <w:rFonts w:ascii="Times New Roman" w:hAnsi="Times New Roman" w:cs="Times New Roman"/>
          <w:color w:val="00000A"/>
        </w:rPr>
      </w:pPr>
      <w:r>
        <w:rPr>
          <w:b/>
        </w:rPr>
        <w:t xml:space="preserve">Менеджер ТФ «Вояж» _______________________________ </w:t>
      </w:r>
    </w:p>
    <w:sectPr w:rsidR="00015844" w:rsidRPr="006F3355" w:rsidSect="00A85E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DF5" w:rsidRDefault="00464DF5" w:rsidP="005A7180">
      <w:pPr>
        <w:spacing w:after="0" w:line="240" w:lineRule="auto"/>
      </w:pPr>
      <w:r>
        <w:separator/>
      </w:r>
    </w:p>
  </w:endnote>
  <w:endnote w:type="continuationSeparator" w:id="1">
    <w:p w:rsidR="00464DF5" w:rsidRDefault="00464DF5" w:rsidP="005A7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DF5" w:rsidRDefault="00464DF5" w:rsidP="005A7180">
      <w:pPr>
        <w:spacing w:after="0" w:line="240" w:lineRule="auto"/>
      </w:pPr>
      <w:r>
        <w:separator/>
      </w:r>
    </w:p>
  </w:footnote>
  <w:footnote w:type="continuationSeparator" w:id="1">
    <w:p w:rsidR="00464DF5" w:rsidRDefault="00464DF5" w:rsidP="005A7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A61B1"/>
    <w:multiLevelType w:val="hybridMultilevel"/>
    <w:tmpl w:val="57DCF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5EC2"/>
    <w:rsid w:val="00015844"/>
    <w:rsid w:val="00084420"/>
    <w:rsid w:val="000B2A52"/>
    <w:rsid w:val="00297224"/>
    <w:rsid w:val="002D72F1"/>
    <w:rsid w:val="003033A3"/>
    <w:rsid w:val="003B2E97"/>
    <w:rsid w:val="00464DF5"/>
    <w:rsid w:val="004A5F75"/>
    <w:rsid w:val="004C6447"/>
    <w:rsid w:val="004E5485"/>
    <w:rsid w:val="00525EDA"/>
    <w:rsid w:val="005A7180"/>
    <w:rsid w:val="005C691A"/>
    <w:rsid w:val="005E79EB"/>
    <w:rsid w:val="0060286B"/>
    <w:rsid w:val="006A0488"/>
    <w:rsid w:val="006A506F"/>
    <w:rsid w:val="006D2C86"/>
    <w:rsid w:val="006E3451"/>
    <w:rsid w:val="006F3355"/>
    <w:rsid w:val="00744C48"/>
    <w:rsid w:val="007626C6"/>
    <w:rsid w:val="007A4866"/>
    <w:rsid w:val="007D649E"/>
    <w:rsid w:val="0081215F"/>
    <w:rsid w:val="008609C4"/>
    <w:rsid w:val="0086655E"/>
    <w:rsid w:val="008B229B"/>
    <w:rsid w:val="00901ABE"/>
    <w:rsid w:val="009208C3"/>
    <w:rsid w:val="009A2710"/>
    <w:rsid w:val="009A5C09"/>
    <w:rsid w:val="00A340C6"/>
    <w:rsid w:val="00A652AA"/>
    <w:rsid w:val="00A85EC2"/>
    <w:rsid w:val="00AC70D0"/>
    <w:rsid w:val="00AD7ECE"/>
    <w:rsid w:val="00AF13A7"/>
    <w:rsid w:val="00AF6D74"/>
    <w:rsid w:val="00CB1771"/>
    <w:rsid w:val="00CC2129"/>
    <w:rsid w:val="00CD3BF2"/>
    <w:rsid w:val="00D276C1"/>
    <w:rsid w:val="00D32A53"/>
    <w:rsid w:val="00D36643"/>
    <w:rsid w:val="00D70A7F"/>
    <w:rsid w:val="00D935C4"/>
    <w:rsid w:val="00DD1FB1"/>
    <w:rsid w:val="00E47B26"/>
    <w:rsid w:val="00E91B2C"/>
    <w:rsid w:val="00ED2E77"/>
    <w:rsid w:val="00FF2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177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A48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A7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A7180"/>
  </w:style>
  <w:style w:type="paragraph" w:styleId="a7">
    <w:name w:val="footer"/>
    <w:basedOn w:val="a"/>
    <w:link w:val="a8"/>
    <w:uiPriority w:val="99"/>
    <w:unhideWhenUsed/>
    <w:rsid w:val="005A7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7180"/>
  </w:style>
  <w:style w:type="paragraph" w:styleId="a9">
    <w:name w:val="List Paragraph"/>
    <w:basedOn w:val="a"/>
    <w:uiPriority w:val="34"/>
    <w:qFormat/>
    <w:rsid w:val="0086655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yage-tver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ver-voyag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2807</Words>
  <Characters>16004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44</cp:revision>
  <dcterms:created xsi:type="dcterms:W3CDTF">2017-04-06T08:00:00Z</dcterms:created>
  <dcterms:modified xsi:type="dcterms:W3CDTF">2017-06-02T09:58:00Z</dcterms:modified>
</cp:coreProperties>
</file>